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B60" w:rsidRDefault="00C36DDB">
      <w:pPr>
        <w:rPr>
          <w:rFonts w:asciiTheme="majorBidi" w:hAnsiTheme="majorBidi" w:cstheme="majorBidi"/>
          <w:b/>
          <w:bCs/>
          <w:sz w:val="32"/>
          <w:szCs w:val="32"/>
        </w:rPr>
      </w:pPr>
      <w:proofErr w:type="spellStart"/>
      <w:r w:rsidRPr="006A6B3C">
        <w:rPr>
          <w:rFonts w:asciiTheme="majorBidi" w:hAnsiTheme="majorBidi" w:cstheme="majorBidi"/>
          <w:b/>
          <w:bCs/>
          <w:sz w:val="32"/>
          <w:szCs w:val="32"/>
        </w:rPr>
        <w:t>Osmanabadi</w:t>
      </w:r>
      <w:proofErr w:type="spellEnd"/>
      <w:r w:rsidRPr="006A6B3C">
        <w:rPr>
          <w:rFonts w:asciiTheme="majorBidi" w:hAnsiTheme="majorBidi" w:cstheme="majorBidi"/>
          <w:b/>
          <w:bCs/>
          <w:sz w:val="32"/>
          <w:szCs w:val="32"/>
        </w:rPr>
        <w:t xml:space="preserve"> Goat Breed Status Paper</w:t>
      </w:r>
    </w:p>
    <w:p w:rsidR="004C4375" w:rsidRDefault="00110A81">
      <w:pPr>
        <w:rPr>
          <w:rFonts w:asciiTheme="majorBidi" w:hAnsiTheme="majorBidi" w:cstheme="majorBidi"/>
          <w:b/>
          <w:bCs/>
          <w:sz w:val="32"/>
          <w:szCs w:val="32"/>
        </w:rPr>
      </w:pPr>
      <w:r>
        <w:rPr>
          <w:rFonts w:asciiTheme="majorBidi" w:hAnsiTheme="majorBidi" w:cstheme="majorBidi"/>
          <w:b/>
          <w:bCs/>
          <w:sz w:val="32"/>
          <w:szCs w:val="32"/>
        </w:rPr>
        <w:t xml:space="preserve">Chanda </w:t>
      </w:r>
      <w:proofErr w:type="spellStart"/>
      <w:r>
        <w:rPr>
          <w:rFonts w:asciiTheme="majorBidi" w:hAnsiTheme="majorBidi" w:cstheme="majorBidi"/>
          <w:b/>
          <w:bCs/>
          <w:sz w:val="32"/>
          <w:szCs w:val="32"/>
        </w:rPr>
        <w:t>Nimbkar</w:t>
      </w:r>
      <w:proofErr w:type="spellEnd"/>
      <w:r w:rsidR="004C4375">
        <w:rPr>
          <w:rFonts w:asciiTheme="majorBidi" w:hAnsiTheme="majorBidi" w:cstheme="majorBidi"/>
          <w:b/>
          <w:bCs/>
          <w:sz w:val="32"/>
          <w:szCs w:val="32"/>
        </w:rPr>
        <w:t xml:space="preserve"> </w:t>
      </w:r>
    </w:p>
    <w:p w:rsidR="004C4375" w:rsidRPr="006A6B3C" w:rsidRDefault="004C4375">
      <w:pPr>
        <w:rPr>
          <w:rFonts w:asciiTheme="majorBidi" w:hAnsiTheme="majorBidi" w:cstheme="majorBidi"/>
          <w:b/>
          <w:bCs/>
          <w:sz w:val="32"/>
          <w:szCs w:val="32"/>
        </w:rPr>
      </w:pPr>
      <w:r>
        <w:rPr>
          <w:rFonts w:asciiTheme="majorBidi" w:hAnsiTheme="majorBidi" w:cstheme="majorBidi"/>
          <w:b/>
          <w:bCs/>
          <w:sz w:val="32"/>
          <w:szCs w:val="32"/>
        </w:rPr>
        <w:t xml:space="preserve">PI, </w:t>
      </w:r>
      <w:proofErr w:type="spellStart"/>
      <w:r>
        <w:rPr>
          <w:rFonts w:asciiTheme="majorBidi" w:hAnsiTheme="majorBidi" w:cstheme="majorBidi"/>
          <w:b/>
          <w:bCs/>
          <w:sz w:val="32"/>
          <w:szCs w:val="32"/>
        </w:rPr>
        <w:t>Osmanabadi</w:t>
      </w:r>
      <w:proofErr w:type="spellEnd"/>
      <w:r>
        <w:rPr>
          <w:rFonts w:asciiTheme="majorBidi" w:hAnsiTheme="majorBidi" w:cstheme="majorBidi"/>
          <w:b/>
          <w:bCs/>
          <w:sz w:val="32"/>
          <w:szCs w:val="32"/>
        </w:rPr>
        <w:t xml:space="preserve"> Field Unit, ICAR-AICRP Goat Improvement</w:t>
      </w:r>
    </w:p>
    <w:p w:rsidR="00C36DDB" w:rsidRDefault="00F33FAF">
      <w:pPr>
        <w:rPr>
          <w:rFonts w:asciiTheme="majorBidi" w:hAnsiTheme="majorBidi" w:cstheme="majorBidi"/>
          <w:b/>
          <w:bCs/>
          <w:sz w:val="24"/>
          <w:szCs w:val="24"/>
        </w:rPr>
      </w:pPr>
      <w:r>
        <w:rPr>
          <w:rFonts w:asciiTheme="majorBidi" w:hAnsiTheme="majorBidi" w:cstheme="majorBidi"/>
          <w:b/>
          <w:bCs/>
          <w:sz w:val="24"/>
          <w:szCs w:val="24"/>
        </w:rPr>
        <w:t>Introduction</w:t>
      </w:r>
    </w:p>
    <w:p w:rsidR="00F33FAF" w:rsidRDefault="00F33FAF" w:rsidP="0021201E">
      <w:pPr>
        <w:jc w:val="both"/>
        <w:rPr>
          <w:rFonts w:asciiTheme="majorBidi" w:hAnsiTheme="majorBidi" w:cstheme="majorBidi"/>
          <w:sz w:val="24"/>
          <w:szCs w:val="24"/>
        </w:rPr>
      </w:pP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is one of the most numerous breeds among the recognized </w:t>
      </w:r>
      <w:r w:rsidR="0021201E">
        <w:rPr>
          <w:rFonts w:asciiTheme="majorBidi" w:hAnsiTheme="majorBidi" w:cstheme="majorBidi"/>
          <w:sz w:val="24"/>
          <w:szCs w:val="24"/>
        </w:rPr>
        <w:t>goat breeds</w:t>
      </w:r>
      <w:r>
        <w:rPr>
          <w:rFonts w:asciiTheme="majorBidi" w:hAnsiTheme="majorBidi" w:cstheme="majorBidi"/>
          <w:sz w:val="24"/>
          <w:szCs w:val="24"/>
        </w:rPr>
        <w:t xml:space="preserve"> in Maharashtra State and in India.</w:t>
      </w:r>
      <w:r w:rsidR="005E4392">
        <w:rPr>
          <w:rFonts w:asciiTheme="majorBidi" w:hAnsiTheme="majorBidi" w:cstheme="majorBidi"/>
          <w:sz w:val="24"/>
          <w:szCs w:val="24"/>
        </w:rPr>
        <w:t xml:space="preserve"> </w:t>
      </w:r>
      <w:r w:rsidR="0021201E">
        <w:rPr>
          <w:rFonts w:asciiTheme="majorBidi" w:hAnsiTheme="majorBidi" w:cstheme="majorBidi"/>
          <w:sz w:val="24"/>
          <w:szCs w:val="24"/>
        </w:rPr>
        <w:t>However, many people who rear these tall, prolific black coloured goats have no idea of the name ‘</w:t>
      </w:r>
      <w:proofErr w:type="spellStart"/>
      <w:r w:rsidR="0021201E">
        <w:rPr>
          <w:rFonts w:asciiTheme="majorBidi" w:hAnsiTheme="majorBidi" w:cstheme="majorBidi"/>
          <w:sz w:val="24"/>
          <w:szCs w:val="24"/>
        </w:rPr>
        <w:t>Osmanabadi</w:t>
      </w:r>
      <w:proofErr w:type="spellEnd"/>
      <w:r w:rsidR="0021201E">
        <w:rPr>
          <w:rFonts w:asciiTheme="majorBidi" w:hAnsiTheme="majorBidi" w:cstheme="majorBidi"/>
          <w:sz w:val="24"/>
          <w:szCs w:val="24"/>
        </w:rPr>
        <w:t>’. They call them ‘</w:t>
      </w:r>
      <w:proofErr w:type="spellStart"/>
      <w:r w:rsidR="0021201E">
        <w:rPr>
          <w:rFonts w:asciiTheme="majorBidi" w:hAnsiTheme="majorBidi" w:cstheme="majorBidi"/>
          <w:sz w:val="24"/>
          <w:szCs w:val="24"/>
        </w:rPr>
        <w:t>deshi</w:t>
      </w:r>
      <w:proofErr w:type="spellEnd"/>
      <w:r w:rsidR="0021201E">
        <w:rPr>
          <w:rFonts w:asciiTheme="majorBidi" w:hAnsiTheme="majorBidi" w:cstheme="majorBidi"/>
          <w:sz w:val="24"/>
          <w:szCs w:val="24"/>
        </w:rPr>
        <w:t xml:space="preserve">’. </w:t>
      </w:r>
      <w:r w:rsidR="004B098C">
        <w:rPr>
          <w:rFonts w:asciiTheme="majorBidi" w:hAnsiTheme="majorBidi" w:cstheme="majorBidi"/>
          <w:sz w:val="24"/>
          <w:szCs w:val="24"/>
        </w:rPr>
        <w:t xml:space="preserve">The earliest reference to the </w:t>
      </w:r>
      <w:proofErr w:type="spellStart"/>
      <w:r w:rsidR="004B098C">
        <w:rPr>
          <w:rFonts w:asciiTheme="majorBidi" w:hAnsiTheme="majorBidi" w:cstheme="majorBidi"/>
          <w:sz w:val="24"/>
          <w:szCs w:val="24"/>
        </w:rPr>
        <w:t>Osmanabadi</w:t>
      </w:r>
      <w:proofErr w:type="spellEnd"/>
      <w:r w:rsidR="004B098C">
        <w:rPr>
          <w:rFonts w:asciiTheme="majorBidi" w:hAnsiTheme="majorBidi" w:cstheme="majorBidi"/>
          <w:sz w:val="24"/>
          <w:szCs w:val="24"/>
        </w:rPr>
        <w:t xml:space="preserve"> is said to be in the book by </w:t>
      </w:r>
      <w:proofErr w:type="spellStart"/>
      <w:r w:rsidR="004B098C">
        <w:rPr>
          <w:rFonts w:asciiTheme="majorBidi" w:hAnsiTheme="majorBidi" w:cstheme="majorBidi"/>
          <w:sz w:val="24"/>
          <w:szCs w:val="24"/>
        </w:rPr>
        <w:t>Kaura</w:t>
      </w:r>
      <w:proofErr w:type="spellEnd"/>
      <w:r w:rsidR="004B098C">
        <w:rPr>
          <w:rFonts w:asciiTheme="majorBidi" w:hAnsiTheme="majorBidi" w:cstheme="majorBidi"/>
          <w:sz w:val="24"/>
          <w:szCs w:val="24"/>
        </w:rPr>
        <w:t xml:space="preserve"> (1952) who said that it was also known as the </w:t>
      </w:r>
      <w:proofErr w:type="spellStart"/>
      <w:r w:rsidR="004B098C">
        <w:rPr>
          <w:rFonts w:asciiTheme="majorBidi" w:hAnsiTheme="majorBidi" w:cstheme="majorBidi"/>
          <w:sz w:val="24"/>
          <w:szCs w:val="24"/>
        </w:rPr>
        <w:t>Deccani</w:t>
      </w:r>
      <w:proofErr w:type="spellEnd"/>
      <w:r w:rsidR="004B098C">
        <w:rPr>
          <w:rFonts w:asciiTheme="majorBidi" w:hAnsiTheme="majorBidi" w:cstheme="majorBidi"/>
          <w:sz w:val="24"/>
          <w:szCs w:val="24"/>
        </w:rPr>
        <w:t xml:space="preserve"> goat. </w:t>
      </w:r>
      <w:r w:rsidR="002F5973">
        <w:rPr>
          <w:rFonts w:asciiTheme="majorBidi" w:hAnsiTheme="majorBidi" w:cstheme="majorBidi"/>
          <w:sz w:val="24"/>
          <w:szCs w:val="24"/>
        </w:rPr>
        <w:t xml:space="preserve">These goats were supposed to have originated from a mixture of the goats of the plains. </w:t>
      </w:r>
    </w:p>
    <w:p w:rsidR="00F71E17" w:rsidRDefault="00F71E17" w:rsidP="0021201E">
      <w:pPr>
        <w:jc w:val="both"/>
        <w:rPr>
          <w:rFonts w:asciiTheme="majorBidi" w:hAnsiTheme="majorBidi" w:cstheme="majorBidi"/>
          <w:b/>
          <w:bCs/>
          <w:sz w:val="24"/>
          <w:szCs w:val="24"/>
        </w:rPr>
      </w:pPr>
      <w:r>
        <w:rPr>
          <w:rFonts w:asciiTheme="majorBidi" w:hAnsiTheme="majorBidi" w:cstheme="majorBidi"/>
          <w:b/>
          <w:bCs/>
          <w:sz w:val="24"/>
          <w:szCs w:val="24"/>
        </w:rPr>
        <w:t>Distribution</w:t>
      </w:r>
    </w:p>
    <w:p w:rsidR="00F71E17" w:rsidRPr="00F71E17" w:rsidRDefault="00F71E17" w:rsidP="0021201E">
      <w:pPr>
        <w:jc w:val="both"/>
        <w:rPr>
          <w:rFonts w:asciiTheme="majorBidi" w:hAnsiTheme="majorBidi" w:cstheme="majorBidi"/>
          <w:sz w:val="24"/>
          <w:szCs w:val="24"/>
        </w:rPr>
      </w:pPr>
      <w:r>
        <w:rPr>
          <w:rFonts w:asciiTheme="majorBidi" w:hAnsiTheme="majorBidi" w:cstheme="majorBidi"/>
          <w:sz w:val="24"/>
          <w:szCs w:val="24"/>
        </w:rPr>
        <w:t xml:space="preserve">Acharya (1972), </w:t>
      </w:r>
      <w:r w:rsidR="000F7554">
        <w:rPr>
          <w:rFonts w:asciiTheme="majorBidi" w:hAnsiTheme="majorBidi" w:cstheme="majorBidi"/>
          <w:sz w:val="24"/>
          <w:szCs w:val="24"/>
        </w:rPr>
        <w:t>mentions only</w:t>
      </w:r>
      <w:r>
        <w:rPr>
          <w:rFonts w:asciiTheme="majorBidi" w:hAnsiTheme="majorBidi" w:cstheme="majorBidi"/>
          <w:sz w:val="24"/>
          <w:szCs w:val="24"/>
        </w:rPr>
        <w:t xml:space="preserve"> </w:t>
      </w:r>
      <w:proofErr w:type="spellStart"/>
      <w:r>
        <w:rPr>
          <w:rFonts w:asciiTheme="majorBidi" w:hAnsiTheme="majorBidi" w:cstheme="majorBidi"/>
          <w:sz w:val="24"/>
          <w:szCs w:val="24"/>
        </w:rPr>
        <w:t>Latur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Tuljapur</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Udgir</w:t>
      </w:r>
      <w:proofErr w:type="spellEnd"/>
      <w:r>
        <w:rPr>
          <w:rFonts w:asciiTheme="majorBidi" w:hAnsiTheme="majorBidi" w:cstheme="majorBidi"/>
          <w:sz w:val="24"/>
          <w:szCs w:val="24"/>
        </w:rPr>
        <w:t xml:space="preserve"> taluks of </w:t>
      </w:r>
      <w:proofErr w:type="spellStart"/>
      <w:r>
        <w:rPr>
          <w:rFonts w:asciiTheme="majorBidi" w:hAnsiTheme="majorBidi" w:cstheme="majorBidi"/>
          <w:sz w:val="24"/>
          <w:szCs w:val="24"/>
        </w:rPr>
        <w:t>Osmanabad</w:t>
      </w:r>
      <w:proofErr w:type="spellEnd"/>
      <w:r>
        <w:rPr>
          <w:rFonts w:asciiTheme="majorBidi" w:hAnsiTheme="majorBidi" w:cstheme="majorBidi"/>
          <w:sz w:val="24"/>
          <w:szCs w:val="24"/>
        </w:rPr>
        <w:t xml:space="preserve"> district of Maharashtra</w:t>
      </w:r>
      <w:r w:rsidR="000F7554">
        <w:rPr>
          <w:rFonts w:asciiTheme="majorBidi" w:hAnsiTheme="majorBidi" w:cstheme="majorBidi"/>
          <w:sz w:val="24"/>
          <w:szCs w:val="24"/>
        </w:rPr>
        <w:t xml:space="preserve"> under ‘distribution’ of </w:t>
      </w:r>
      <w:proofErr w:type="spellStart"/>
      <w:r w:rsidR="000F7554">
        <w:rPr>
          <w:rFonts w:asciiTheme="majorBidi" w:hAnsiTheme="majorBidi" w:cstheme="majorBidi"/>
          <w:sz w:val="24"/>
          <w:szCs w:val="24"/>
        </w:rPr>
        <w:t>Osmanabadi</w:t>
      </w:r>
      <w:proofErr w:type="spellEnd"/>
      <w:r w:rsidR="000F7554">
        <w:rPr>
          <w:rFonts w:asciiTheme="majorBidi" w:hAnsiTheme="majorBidi" w:cstheme="majorBidi"/>
          <w:sz w:val="24"/>
          <w:szCs w:val="24"/>
        </w:rPr>
        <w:t xml:space="preserve"> goats</w:t>
      </w:r>
      <w:r>
        <w:rPr>
          <w:rFonts w:asciiTheme="majorBidi" w:hAnsiTheme="majorBidi" w:cstheme="majorBidi"/>
          <w:sz w:val="24"/>
          <w:szCs w:val="24"/>
        </w:rPr>
        <w:t xml:space="preserve">. </w:t>
      </w:r>
      <w:r w:rsidR="00F405F0">
        <w:rPr>
          <w:rFonts w:asciiTheme="majorBidi" w:hAnsiTheme="majorBidi" w:cstheme="majorBidi"/>
          <w:sz w:val="24"/>
          <w:szCs w:val="24"/>
        </w:rPr>
        <w:t xml:space="preserve">The survey of </w:t>
      </w:r>
      <w:proofErr w:type="spellStart"/>
      <w:r w:rsidR="00F405F0">
        <w:rPr>
          <w:rFonts w:asciiTheme="majorBidi" w:hAnsiTheme="majorBidi" w:cstheme="majorBidi"/>
          <w:sz w:val="24"/>
          <w:szCs w:val="24"/>
        </w:rPr>
        <w:t>Osmanabadi</w:t>
      </w:r>
      <w:proofErr w:type="spellEnd"/>
      <w:r w:rsidR="00F405F0">
        <w:rPr>
          <w:rFonts w:asciiTheme="majorBidi" w:hAnsiTheme="majorBidi" w:cstheme="majorBidi"/>
          <w:sz w:val="24"/>
          <w:szCs w:val="24"/>
        </w:rPr>
        <w:t xml:space="preserve"> goats under the Network Project (</w:t>
      </w:r>
      <w:proofErr w:type="spellStart"/>
      <w:r w:rsidR="00F405F0">
        <w:rPr>
          <w:rFonts w:asciiTheme="majorBidi" w:hAnsiTheme="majorBidi" w:cstheme="majorBidi"/>
          <w:sz w:val="24"/>
          <w:szCs w:val="24"/>
        </w:rPr>
        <w:t>Koratkar</w:t>
      </w:r>
      <w:proofErr w:type="spellEnd"/>
      <w:r w:rsidR="00F405F0">
        <w:rPr>
          <w:rFonts w:asciiTheme="majorBidi" w:hAnsiTheme="majorBidi" w:cstheme="majorBidi"/>
          <w:sz w:val="24"/>
          <w:szCs w:val="24"/>
        </w:rPr>
        <w:t>, 1999)</w:t>
      </w:r>
      <w:r w:rsidR="00765D60">
        <w:rPr>
          <w:rFonts w:asciiTheme="majorBidi" w:hAnsiTheme="majorBidi" w:cstheme="majorBidi"/>
          <w:sz w:val="24"/>
          <w:szCs w:val="24"/>
        </w:rPr>
        <w:t xml:space="preserve">, however, </w:t>
      </w:r>
      <w:r w:rsidR="004F544D">
        <w:rPr>
          <w:rFonts w:asciiTheme="majorBidi" w:hAnsiTheme="majorBidi" w:cstheme="majorBidi"/>
          <w:sz w:val="24"/>
          <w:szCs w:val="24"/>
        </w:rPr>
        <w:t xml:space="preserve">considered </w:t>
      </w:r>
      <w:r w:rsidR="00F405F0">
        <w:rPr>
          <w:rFonts w:asciiTheme="majorBidi" w:hAnsiTheme="majorBidi" w:cstheme="majorBidi"/>
          <w:sz w:val="24"/>
          <w:szCs w:val="24"/>
        </w:rPr>
        <w:t>Ahmednagar</w:t>
      </w:r>
      <w:r w:rsidR="004F544D">
        <w:rPr>
          <w:rFonts w:asciiTheme="majorBidi" w:hAnsiTheme="majorBidi" w:cstheme="majorBidi"/>
          <w:sz w:val="24"/>
          <w:szCs w:val="24"/>
        </w:rPr>
        <w:t xml:space="preserve">, </w:t>
      </w:r>
      <w:proofErr w:type="spellStart"/>
      <w:r w:rsidR="004F544D">
        <w:rPr>
          <w:rFonts w:asciiTheme="majorBidi" w:hAnsiTheme="majorBidi" w:cstheme="majorBidi"/>
          <w:sz w:val="24"/>
          <w:szCs w:val="24"/>
        </w:rPr>
        <w:t>Osmanabad</w:t>
      </w:r>
      <w:proofErr w:type="spellEnd"/>
      <w:r w:rsidR="00F405F0">
        <w:rPr>
          <w:rFonts w:asciiTheme="majorBidi" w:hAnsiTheme="majorBidi" w:cstheme="majorBidi"/>
          <w:sz w:val="24"/>
          <w:szCs w:val="24"/>
        </w:rPr>
        <w:t xml:space="preserve"> and Solapur districts of Maharashtra</w:t>
      </w:r>
      <w:r w:rsidR="004F544D">
        <w:rPr>
          <w:rFonts w:asciiTheme="majorBidi" w:hAnsiTheme="majorBidi" w:cstheme="majorBidi"/>
          <w:sz w:val="24"/>
          <w:szCs w:val="24"/>
        </w:rPr>
        <w:t xml:space="preserve"> (an area of about 14.2 lakh ha.)</w:t>
      </w:r>
      <w:r w:rsidR="00F405F0">
        <w:rPr>
          <w:rFonts w:asciiTheme="majorBidi" w:hAnsiTheme="majorBidi" w:cstheme="majorBidi"/>
          <w:sz w:val="24"/>
          <w:szCs w:val="24"/>
        </w:rPr>
        <w:t xml:space="preserve"> </w:t>
      </w:r>
      <w:r w:rsidR="004F544D">
        <w:rPr>
          <w:rFonts w:asciiTheme="majorBidi" w:hAnsiTheme="majorBidi" w:cstheme="majorBidi"/>
          <w:sz w:val="24"/>
          <w:szCs w:val="24"/>
        </w:rPr>
        <w:t xml:space="preserve">as the breeding or home tract of </w:t>
      </w:r>
      <w:proofErr w:type="spellStart"/>
      <w:r w:rsidR="004F544D">
        <w:rPr>
          <w:rFonts w:asciiTheme="majorBidi" w:hAnsiTheme="majorBidi" w:cstheme="majorBidi"/>
          <w:sz w:val="24"/>
          <w:szCs w:val="24"/>
        </w:rPr>
        <w:t>Osmanabadi</w:t>
      </w:r>
      <w:proofErr w:type="spellEnd"/>
      <w:r w:rsidR="004F544D">
        <w:rPr>
          <w:rFonts w:asciiTheme="majorBidi" w:hAnsiTheme="majorBidi" w:cstheme="majorBidi"/>
          <w:sz w:val="24"/>
          <w:szCs w:val="24"/>
        </w:rPr>
        <w:t xml:space="preserve"> goat</w:t>
      </w:r>
      <w:r w:rsidR="00765D60">
        <w:rPr>
          <w:rFonts w:asciiTheme="majorBidi" w:hAnsiTheme="majorBidi" w:cstheme="majorBidi"/>
          <w:sz w:val="24"/>
          <w:szCs w:val="24"/>
        </w:rPr>
        <w:t>.</w:t>
      </w:r>
      <w:r w:rsidR="00266030">
        <w:rPr>
          <w:rFonts w:asciiTheme="majorBidi" w:hAnsiTheme="majorBidi" w:cstheme="majorBidi"/>
          <w:sz w:val="24"/>
          <w:szCs w:val="24"/>
        </w:rPr>
        <w:t xml:space="preserve"> </w:t>
      </w:r>
      <w:proofErr w:type="spellStart"/>
      <w:r w:rsidR="00266030">
        <w:rPr>
          <w:rFonts w:asciiTheme="majorBidi" w:hAnsiTheme="majorBidi" w:cstheme="majorBidi"/>
          <w:sz w:val="24"/>
          <w:szCs w:val="24"/>
        </w:rPr>
        <w:t>Osmanabadi</w:t>
      </w:r>
      <w:proofErr w:type="spellEnd"/>
      <w:r w:rsidR="00266030">
        <w:rPr>
          <w:rFonts w:asciiTheme="majorBidi" w:hAnsiTheme="majorBidi" w:cstheme="majorBidi"/>
          <w:sz w:val="24"/>
          <w:szCs w:val="24"/>
        </w:rPr>
        <w:t xml:space="preserve"> goats are practically found in many more districts of Central and Western Maharashtra.</w:t>
      </w:r>
      <w:r w:rsidR="00F405F0">
        <w:rPr>
          <w:rFonts w:asciiTheme="majorBidi" w:hAnsiTheme="majorBidi" w:cstheme="majorBidi"/>
          <w:sz w:val="24"/>
          <w:szCs w:val="24"/>
        </w:rPr>
        <w:t xml:space="preserve"> </w:t>
      </w:r>
      <w:proofErr w:type="spellStart"/>
      <w:r w:rsidR="004F544D">
        <w:rPr>
          <w:rFonts w:asciiTheme="majorBidi" w:hAnsiTheme="majorBidi" w:cstheme="majorBidi"/>
          <w:sz w:val="24"/>
          <w:szCs w:val="24"/>
        </w:rPr>
        <w:t>Koratkar</w:t>
      </w:r>
      <w:proofErr w:type="spellEnd"/>
      <w:r w:rsidR="004F544D">
        <w:rPr>
          <w:rFonts w:asciiTheme="majorBidi" w:hAnsiTheme="majorBidi" w:cstheme="majorBidi"/>
          <w:sz w:val="24"/>
          <w:szCs w:val="24"/>
        </w:rPr>
        <w:t xml:space="preserve"> (1995) and </w:t>
      </w:r>
      <w:r w:rsidR="00F405F0">
        <w:rPr>
          <w:rFonts w:asciiTheme="majorBidi" w:hAnsiTheme="majorBidi" w:cstheme="majorBidi"/>
          <w:sz w:val="24"/>
          <w:szCs w:val="24"/>
        </w:rPr>
        <w:t xml:space="preserve">Kumar (2007) </w:t>
      </w:r>
      <w:r w:rsidR="004F544D">
        <w:rPr>
          <w:rFonts w:asciiTheme="majorBidi" w:hAnsiTheme="majorBidi" w:cstheme="majorBidi"/>
          <w:sz w:val="24"/>
          <w:szCs w:val="24"/>
        </w:rPr>
        <w:t xml:space="preserve">have </w:t>
      </w:r>
      <w:r w:rsidR="00F405F0">
        <w:rPr>
          <w:rFonts w:asciiTheme="majorBidi" w:hAnsiTheme="majorBidi" w:cstheme="majorBidi"/>
          <w:sz w:val="24"/>
          <w:szCs w:val="24"/>
        </w:rPr>
        <w:t>state</w:t>
      </w:r>
      <w:r w:rsidR="004F544D">
        <w:rPr>
          <w:rFonts w:asciiTheme="majorBidi" w:hAnsiTheme="majorBidi" w:cstheme="majorBidi"/>
          <w:sz w:val="24"/>
          <w:szCs w:val="24"/>
        </w:rPr>
        <w:t>d</w:t>
      </w:r>
      <w:r w:rsidR="00F405F0">
        <w:rPr>
          <w:rFonts w:asciiTheme="majorBidi" w:hAnsiTheme="majorBidi" w:cstheme="majorBidi"/>
          <w:sz w:val="24"/>
          <w:szCs w:val="24"/>
        </w:rPr>
        <w:t xml:space="preserve"> that the </w:t>
      </w:r>
      <w:proofErr w:type="spellStart"/>
      <w:r w:rsidR="00F405F0">
        <w:rPr>
          <w:rFonts w:asciiTheme="majorBidi" w:hAnsiTheme="majorBidi" w:cstheme="majorBidi"/>
          <w:sz w:val="24"/>
          <w:szCs w:val="24"/>
        </w:rPr>
        <w:t>Osmanabadi</w:t>
      </w:r>
      <w:proofErr w:type="spellEnd"/>
      <w:r w:rsidR="00F405F0">
        <w:rPr>
          <w:rFonts w:asciiTheme="majorBidi" w:hAnsiTheme="majorBidi" w:cstheme="majorBidi"/>
          <w:sz w:val="24"/>
          <w:szCs w:val="24"/>
        </w:rPr>
        <w:t xml:space="preserve"> breed has spread to other States like Karnataka, Andhra Pradesh and Madhya Pradesh. </w:t>
      </w:r>
    </w:p>
    <w:p w:rsidR="004E4FCB" w:rsidRDefault="004E4FCB" w:rsidP="0021201E">
      <w:pPr>
        <w:jc w:val="both"/>
        <w:rPr>
          <w:rFonts w:asciiTheme="majorBidi" w:hAnsiTheme="majorBidi" w:cstheme="majorBidi"/>
          <w:b/>
          <w:bCs/>
          <w:sz w:val="24"/>
          <w:szCs w:val="24"/>
        </w:rPr>
      </w:pPr>
      <w:r>
        <w:rPr>
          <w:rFonts w:asciiTheme="majorBidi" w:hAnsiTheme="majorBidi" w:cstheme="majorBidi"/>
          <w:b/>
          <w:bCs/>
          <w:sz w:val="24"/>
          <w:szCs w:val="24"/>
        </w:rPr>
        <w:t>Population</w:t>
      </w:r>
      <w:r w:rsidR="00287EAB">
        <w:rPr>
          <w:rFonts w:asciiTheme="majorBidi" w:hAnsiTheme="majorBidi" w:cstheme="majorBidi"/>
          <w:b/>
          <w:bCs/>
          <w:sz w:val="24"/>
          <w:szCs w:val="24"/>
        </w:rPr>
        <w:t xml:space="preserve"> and trends over time</w:t>
      </w:r>
    </w:p>
    <w:p w:rsidR="004E4FCB" w:rsidRDefault="001A69AD" w:rsidP="0021201E">
      <w:pPr>
        <w:jc w:val="both"/>
        <w:rPr>
          <w:rFonts w:asciiTheme="majorBidi" w:hAnsiTheme="majorBidi" w:cstheme="majorBidi"/>
          <w:sz w:val="24"/>
          <w:szCs w:val="24"/>
        </w:rPr>
      </w:pPr>
      <w:r>
        <w:rPr>
          <w:rFonts w:asciiTheme="majorBidi" w:hAnsiTheme="majorBidi" w:cstheme="majorBidi"/>
          <w:sz w:val="24"/>
          <w:szCs w:val="24"/>
        </w:rPr>
        <w:t>According to the Breed Survey done under the 19</w:t>
      </w:r>
      <w:r w:rsidRPr="001A69AD">
        <w:rPr>
          <w:rFonts w:asciiTheme="majorBidi" w:hAnsiTheme="majorBidi" w:cstheme="majorBidi"/>
          <w:sz w:val="24"/>
          <w:szCs w:val="24"/>
          <w:vertAlign w:val="superscript"/>
        </w:rPr>
        <w:t>th</w:t>
      </w:r>
      <w:r>
        <w:rPr>
          <w:rFonts w:asciiTheme="majorBidi" w:hAnsiTheme="majorBidi" w:cstheme="majorBidi"/>
          <w:sz w:val="24"/>
          <w:szCs w:val="24"/>
        </w:rPr>
        <w:t xml:space="preserve"> Livestock Census (DADF, 2013), there are 23 indigenous goat breeds recognised by the National Bureau of Animal Genetic Resources (NBAGR). Out of 135.04 million indigenous goats in the country, only 27% belong to these recognised pure breeds, 12% have more than 50% phenotypic similarity to recognised breeds and are called ‘graded’ while the majority or about 61% of the goats in the country are non-descript or so-called ‘</w:t>
      </w:r>
      <w:proofErr w:type="spellStart"/>
      <w:r>
        <w:rPr>
          <w:rFonts w:asciiTheme="majorBidi" w:hAnsiTheme="majorBidi" w:cstheme="majorBidi"/>
          <w:sz w:val="24"/>
          <w:szCs w:val="24"/>
        </w:rPr>
        <w:t>deshi</w:t>
      </w:r>
      <w:proofErr w:type="spellEnd"/>
      <w:r>
        <w:rPr>
          <w:rFonts w:asciiTheme="majorBidi" w:hAnsiTheme="majorBidi" w:cstheme="majorBidi"/>
          <w:sz w:val="24"/>
          <w:szCs w:val="24"/>
        </w:rPr>
        <w:t xml:space="preserve">’. </w:t>
      </w:r>
      <w:proofErr w:type="spellStart"/>
      <w:r w:rsidR="008627F4" w:rsidRPr="00CE1717">
        <w:rPr>
          <w:rFonts w:asciiTheme="majorBidi" w:hAnsiTheme="majorBidi" w:cstheme="majorBidi"/>
          <w:b/>
          <w:bCs/>
          <w:sz w:val="24"/>
          <w:szCs w:val="24"/>
        </w:rPr>
        <w:t>Osmanabadi</w:t>
      </w:r>
      <w:proofErr w:type="spellEnd"/>
      <w:r w:rsidR="008627F4" w:rsidRPr="00CE1717">
        <w:rPr>
          <w:rFonts w:asciiTheme="majorBidi" w:hAnsiTheme="majorBidi" w:cstheme="majorBidi"/>
          <w:b/>
          <w:bCs/>
          <w:sz w:val="24"/>
          <w:szCs w:val="24"/>
        </w:rPr>
        <w:t xml:space="preserve"> goat breed population is 2.27% of the total number of goats in the country</w:t>
      </w:r>
      <w:r w:rsidR="004C4375">
        <w:rPr>
          <w:rFonts w:asciiTheme="majorBidi" w:hAnsiTheme="majorBidi" w:cstheme="majorBidi"/>
          <w:b/>
          <w:bCs/>
          <w:sz w:val="24"/>
          <w:szCs w:val="24"/>
        </w:rPr>
        <w:t>.</w:t>
      </w:r>
      <w:r w:rsidR="00B26770" w:rsidRPr="00CE1717">
        <w:rPr>
          <w:rFonts w:asciiTheme="majorBidi" w:hAnsiTheme="majorBidi" w:cstheme="majorBidi"/>
          <w:b/>
          <w:bCs/>
          <w:sz w:val="24"/>
          <w:szCs w:val="24"/>
        </w:rPr>
        <w:t xml:space="preserve"> 24.4% of the total adult female goats in Maharashtra</w:t>
      </w:r>
      <w:r w:rsidR="004C4375">
        <w:rPr>
          <w:rFonts w:asciiTheme="majorBidi" w:hAnsiTheme="majorBidi" w:cstheme="majorBidi"/>
          <w:b/>
          <w:bCs/>
          <w:sz w:val="24"/>
          <w:szCs w:val="24"/>
        </w:rPr>
        <w:t xml:space="preserve"> are </w:t>
      </w:r>
      <w:proofErr w:type="spellStart"/>
      <w:r w:rsidR="004C4375">
        <w:rPr>
          <w:rFonts w:asciiTheme="majorBidi" w:hAnsiTheme="majorBidi" w:cstheme="majorBidi"/>
          <w:b/>
          <w:bCs/>
          <w:sz w:val="24"/>
          <w:szCs w:val="24"/>
        </w:rPr>
        <w:t>Osmanabadi</w:t>
      </w:r>
      <w:proofErr w:type="spellEnd"/>
      <w:r w:rsidR="004C4375">
        <w:rPr>
          <w:rFonts w:asciiTheme="majorBidi" w:hAnsiTheme="majorBidi" w:cstheme="majorBidi"/>
          <w:b/>
          <w:bCs/>
          <w:sz w:val="24"/>
          <w:szCs w:val="24"/>
        </w:rPr>
        <w:t xml:space="preserve"> </w:t>
      </w:r>
      <w:r w:rsidR="004C4375" w:rsidRPr="004C4375">
        <w:rPr>
          <w:rFonts w:asciiTheme="majorBidi" w:hAnsiTheme="majorBidi" w:cstheme="majorBidi"/>
          <w:sz w:val="24"/>
          <w:szCs w:val="24"/>
        </w:rPr>
        <w:t>(DADF, 2013)</w:t>
      </w:r>
      <w:r w:rsidR="008627F4" w:rsidRPr="00CE1717">
        <w:rPr>
          <w:rFonts w:asciiTheme="majorBidi" w:hAnsiTheme="majorBidi" w:cstheme="majorBidi"/>
          <w:b/>
          <w:bCs/>
          <w:sz w:val="24"/>
          <w:szCs w:val="24"/>
        </w:rPr>
        <w:t>.</w:t>
      </w:r>
      <w:r w:rsidR="008627F4">
        <w:rPr>
          <w:rFonts w:asciiTheme="majorBidi" w:hAnsiTheme="majorBidi" w:cstheme="majorBidi"/>
          <w:sz w:val="24"/>
          <w:szCs w:val="24"/>
        </w:rPr>
        <w:t xml:space="preserve">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is one of the 16 breeds in the country with more than 60% purebred animals</w:t>
      </w:r>
      <w:r w:rsidR="00B066C1">
        <w:rPr>
          <w:rFonts w:asciiTheme="majorBidi" w:hAnsiTheme="majorBidi" w:cstheme="majorBidi"/>
          <w:sz w:val="24"/>
          <w:szCs w:val="24"/>
        </w:rPr>
        <w:t xml:space="preserve">, indicating the preference of the </w:t>
      </w:r>
      <w:proofErr w:type="spellStart"/>
      <w:r w:rsidR="00B066C1">
        <w:rPr>
          <w:rFonts w:asciiTheme="majorBidi" w:hAnsiTheme="majorBidi" w:cstheme="majorBidi"/>
          <w:sz w:val="24"/>
          <w:szCs w:val="24"/>
        </w:rPr>
        <w:t>rearers</w:t>
      </w:r>
      <w:proofErr w:type="spellEnd"/>
      <w:r w:rsidR="00B066C1">
        <w:rPr>
          <w:rFonts w:asciiTheme="majorBidi" w:hAnsiTheme="majorBidi" w:cstheme="majorBidi"/>
          <w:sz w:val="24"/>
          <w:szCs w:val="24"/>
        </w:rPr>
        <w:t xml:space="preserve"> for animals having typical breed characteristics. </w:t>
      </w:r>
      <w:r w:rsidR="00BD329D" w:rsidRPr="00402253">
        <w:rPr>
          <w:rFonts w:asciiTheme="majorBidi" w:hAnsiTheme="majorBidi" w:cstheme="majorBidi"/>
          <w:b/>
          <w:bCs/>
          <w:sz w:val="24"/>
          <w:szCs w:val="24"/>
        </w:rPr>
        <w:t xml:space="preserve">In 2012, the number of pure </w:t>
      </w:r>
      <w:proofErr w:type="spellStart"/>
      <w:r w:rsidR="00BD329D" w:rsidRPr="00402253">
        <w:rPr>
          <w:rFonts w:asciiTheme="majorBidi" w:hAnsiTheme="majorBidi" w:cstheme="majorBidi"/>
          <w:b/>
          <w:bCs/>
          <w:sz w:val="24"/>
          <w:szCs w:val="24"/>
        </w:rPr>
        <w:t>Osmanabadi</w:t>
      </w:r>
      <w:proofErr w:type="spellEnd"/>
      <w:r w:rsidR="00BD329D" w:rsidRPr="00402253">
        <w:rPr>
          <w:rFonts w:asciiTheme="majorBidi" w:hAnsiTheme="majorBidi" w:cstheme="majorBidi"/>
          <w:b/>
          <w:bCs/>
          <w:sz w:val="24"/>
          <w:szCs w:val="24"/>
        </w:rPr>
        <w:t xml:space="preserve"> goats</w:t>
      </w:r>
      <w:r w:rsidR="00CE1717" w:rsidRPr="00402253">
        <w:rPr>
          <w:rFonts w:asciiTheme="majorBidi" w:hAnsiTheme="majorBidi" w:cstheme="majorBidi"/>
          <w:b/>
          <w:bCs/>
          <w:sz w:val="24"/>
          <w:szCs w:val="24"/>
        </w:rPr>
        <w:t xml:space="preserve"> (including all ages and sexes)</w:t>
      </w:r>
      <w:r w:rsidR="00BD329D" w:rsidRPr="00402253">
        <w:rPr>
          <w:rFonts w:asciiTheme="majorBidi" w:hAnsiTheme="majorBidi" w:cstheme="majorBidi"/>
          <w:b/>
          <w:bCs/>
          <w:sz w:val="24"/>
          <w:szCs w:val="24"/>
        </w:rPr>
        <w:t xml:space="preserve"> in the country was estimated to be nearly 25 lakh with another 5.8 lakh graded </w:t>
      </w:r>
      <w:proofErr w:type="spellStart"/>
      <w:r w:rsidR="00BD329D" w:rsidRPr="00402253">
        <w:rPr>
          <w:rFonts w:asciiTheme="majorBidi" w:hAnsiTheme="majorBidi" w:cstheme="majorBidi"/>
          <w:b/>
          <w:bCs/>
          <w:sz w:val="24"/>
          <w:szCs w:val="24"/>
        </w:rPr>
        <w:t>Osmanabadi</w:t>
      </w:r>
      <w:proofErr w:type="spellEnd"/>
      <w:r w:rsidR="00BD329D" w:rsidRPr="00402253">
        <w:rPr>
          <w:rFonts w:asciiTheme="majorBidi" w:hAnsiTheme="majorBidi" w:cstheme="majorBidi"/>
          <w:b/>
          <w:bCs/>
          <w:sz w:val="24"/>
          <w:szCs w:val="24"/>
        </w:rPr>
        <w:t xml:space="preserve"> or </w:t>
      </w:r>
      <w:proofErr w:type="spellStart"/>
      <w:r w:rsidR="00BD329D" w:rsidRPr="00402253">
        <w:rPr>
          <w:rFonts w:asciiTheme="majorBidi" w:hAnsiTheme="majorBidi" w:cstheme="majorBidi"/>
          <w:b/>
          <w:bCs/>
          <w:sz w:val="24"/>
          <w:szCs w:val="24"/>
        </w:rPr>
        <w:t>Osmanabadi</w:t>
      </w:r>
      <w:proofErr w:type="spellEnd"/>
      <w:r w:rsidR="00BD329D" w:rsidRPr="00402253">
        <w:rPr>
          <w:rFonts w:asciiTheme="majorBidi" w:hAnsiTheme="majorBidi" w:cstheme="majorBidi"/>
          <w:b/>
          <w:bCs/>
          <w:sz w:val="24"/>
          <w:szCs w:val="24"/>
        </w:rPr>
        <w:t>-type animals</w:t>
      </w:r>
      <w:r w:rsidR="003F2E78" w:rsidRPr="00402253">
        <w:rPr>
          <w:rFonts w:asciiTheme="majorBidi" w:hAnsiTheme="majorBidi" w:cstheme="majorBidi"/>
          <w:b/>
          <w:bCs/>
          <w:sz w:val="24"/>
          <w:szCs w:val="24"/>
        </w:rPr>
        <w:t xml:space="preserve"> (DADF, 2013)</w:t>
      </w:r>
      <w:r w:rsidR="00BD329D" w:rsidRPr="00402253">
        <w:rPr>
          <w:rFonts w:asciiTheme="majorBidi" w:hAnsiTheme="majorBidi" w:cstheme="majorBidi"/>
          <w:b/>
          <w:bCs/>
          <w:sz w:val="24"/>
          <w:szCs w:val="24"/>
        </w:rPr>
        <w:t>.</w:t>
      </w:r>
      <w:r w:rsidR="00BD329D">
        <w:rPr>
          <w:rFonts w:asciiTheme="majorBidi" w:hAnsiTheme="majorBidi" w:cstheme="majorBidi"/>
          <w:sz w:val="24"/>
          <w:szCs w:val="24"/>
        </w:rPr>
        <w:t xml:space="preserve"> </w:t>
      </w:r>
      <w:r w:rsidR="005E4392">
        <w:rPr>
          <w:rFonts w:asciiTheme="majorBidi" w:hAnsiTheme="majorBidi" w:cstheme="majorBidi"/>
          <w:sz w:val="24"/>
          <w:szCs w:val="24"/>
        </w:rPr>
        <w:t xml:space="preserve">Only three breeds have larger populations than the </w:t>
      </w:r>
      <w:proofErr w:type="spellStart"/>
      <w:r w:rsidR="005E4392">
        <w:rPr>
          <w:rFonts w:asciiTheme="majorBidi" w:hAnsiTheme="majorBidi" w:cstheme="majorBidi"/>
          <w:sz w:val="24"/>
          <w:szCs w:val="24"/>
        </w:rPr>
        <w:t>Osmanabadi</w:t>
      </w:r>
      <w:proofErr w:type="spellEnd"/>
      <w:r w:rsidR="005E4392">
        <w:rPr>
          <w:rFonts w:asciiTheme="majorBidi" w:hAnsiTheme="majorBidi" w:cstheme="majorBidi"/>
          <w:sz w:val="24"/>
          <w:szCs w:val="24"/>
        </w:rPr>
        <w:t>; these are</w:t>
      </w:r>
      <w:r w:rsidR="003F2E78">
        <w:rPr>
          <w:rFonts w:asciiTheme="majorBidi" w:hAnsiTheme="majorBidi" w:cstheme="majorBidi"/>
          <w:sz w:val="24"/>
          <w:szCs w:val="24"/>
        </w:rPr>
        <w:t xml:space="preserve"> the</w:t>
      </w:r>
      <w:r w:rsidR="005E4392">
        <w:rPr>
          <w:rFonts w:asciiTheme="majorBidi" w:hAnsiTheme="majorBidi" w:cstheme="majorBidi"/>
          <w:sz w:val="24"/>
          <w:szCs w:val="24"/>
        </w:rPr>
        <w:t xml:space="preserve"> Black Bengal, Marwari and </w:t>
      </w:r>
      <w:proofErr w:type="spellStart"/>
      <w:r w:rsidR="005E4392">
        <w:rPr>
          <w:rFonts w:asciiTheme="majorBidi" w:hAnsiTheme="majorBidi" w:cstheme="majorBidi"/>
          <w:sz w:val="24"/>
          <w:szCs w:val="24"/>
        </w:rPr>
        <w:t>Barbari</w:t>
      </w:r>
      <w:proofErr w:type="spellEnd"/>
      <w:r w:rsidR="005E4392">
        <w:rPr>
          <w:rFonts w:asciiTheme="majorBidi" w:hAnsiTheme="majorBidi" w:cstheme="majorBidi"/>
          <w:sz w:val="24"/>
          <w:szCs w:val="24"/>
        </w:rPr>
        <w:t xml:space="preserve">. </w:t>
      </w:r>
      <w:proofErr w:type="spellStart"/>
      <w:r w:rsidR="005E4392">
        <w:rPr>
          <w:rFonts w:asciiTheme="majorBidi" w:hAnsiTheme="majorBidi" w:cstheme="majorBidi"/>
          <w:sz w:val="24"/>
          <w:szCs w:val="24"/>
        </w:rPr>
        <w:t>Jamnapari</w:t>
      </w:r>
      <w:proofErr w:type="spellEnd"/>
      <w:r w:rsidR="005E4392">
        <w:rPr>
          <w:rFonts w:asciiTheme="majorBidi" w:hAnsiTheme="majorBidi" w:cstheme="majorBidi"/>
          <w:sz w:val="24"/>
          <w:szCs w:val="24"/>
        </w:rPr>
        <w:t xml:space="preserve"> and </w:t>
      </w:r>
      <w:proofErr w:type="spellStart"/>
      <w:r w:rsidR="005E4392">
        <w:rPr>
          <w:rFonts w:asciiTheme="majorBidi" w:hAnsiTheme="majorBidi" w:cstheme="majorBidi"/>
          <w:sz w:val="24"/>
          <w:szCs w:val="24"/>
        </w:rPr>
        <w:t>Sirohi</w:t>
      </w:r>
      <w:proofErr w:type="spellEnd"/>
      <w:r w:rsidR="005E4392">
        <w:rPr>
          <w:rFonts w:asciiTheme="majorBidi" w:hAnsiTheme="majorBidi" w:cstheme="majorBidi"/>
          <w:sz w:val="24"/>
          <w:szCs w:val="24"/>
        </w:rPr>
        <w:t xml:space="preserve"> populations are similar to </w:t>
      </w:r>
      <w:proofErr w:type="spellStart"/>
      <w:r w:rsidR="005E4392">
        <w:rPr>
          <w:rFonts w:asciiTheme="majorBidi" w:hAnsiTheme="majorBidi" w:cstheme="majorBidi"/>
          <w:sz w:val="24"/>
          <w:szCs w:val="24"/>
        </w:rPr>
        <w:t>Osmanabadi</w:t>
      </w:r>
      <w:proofErr w:type="spellEnd"/>
      <w:r w:rsidR="005E4392">
        <w:rPr>
          <w:rFonts w:asciiTheme="majorBidi" w:hAnsiTheme="majorBidi" w:cstheme="majorBidi"/>
          <w:sz w:val="24"/>
          <w:szCs w:val="24"/>
        </w:rPr>
        <w:t xml:space="preserve"> but purebred </w:t>
      </w:r>
      <w:proofErr w:type="spellStart"/>
      <w:r w:rsidR="005E4392">
        <w:rPr>
          <w:rFonts w:asciiTheme="majorBidi" w:hAnsiTheme="majorBidi" w:cstheme="majorBidi"/>
          <w:sz w:val="24"/>
          <w:szCs w:val="24"/>
        </w:rPr>
        <w:t>Osmanabadi</w:t>
      </w:r>
      <w:proofErr w:type="spellEnd"/>
      <w:r w:rsidR="005E4392">
        <w:rPr>
          <w:rFonts w:asciiTheme="majorBidi" w:hAnsiTheme="majorBidi" w:cstheme="majorBidi"/>
          <w:sz w:val="24"/>
          <w:szCs w:val="24"/>
        </w:rPr>
        <w:t xml:space="preserve"> goats are larger in number than </w:t>
      </w:r>
      <w:r w:rsidR="008627F4">
        <w:rPr>
          <w:rFonts w:asciiTheme="majorBidi" w:hAnsiTheme="majorBidi" w:cstheme="majorBidi"/>
          <w:sz w:val="24"/>
          <w:szCs w:val="24"/>
        </w:rPr>
        <w:t xml:space="preserve">purebred goats of </w:t>
      </w:r>
      <w:r w:rsidR="00C24147">
        <w:rPr>
          <w:rFonts w:asciiTheme="majorBidi" w:hAnsiTheme="majorBidi" w:cstheme="majorBidi"/>
          <w:sz w:val="24"/>
          <w:szCs w:val="24"/>
        </w:rPr>
        <w:t xml:space="preserve">each of </w:t>
      </w:r>
      <w:r w:rsidR="005E4392">
        <w:rPr>
          <w:rFonts w:asciiTheme="majorBidi" w:hAnsiTheme="majorBidi" w:cstheme="majorBidi"/>
          <w:sz w:val="24"/>
          <w:szCs w:val="24"/>
        </w:rPr>
        <w:t>these two breeds.</w:t>
      </w:r>
    </w:p>
    <w:p w:rsidR="00813973" w:rsidRDefault="00813973" w:rsidP="0021201E">
      <w:pPr>
        <w:jc w:val="both"/>
        <w:rPr>
          <w:rFonts w:asciiTheme="majorBidi" w:hAnsiTheme="majorBidi" w:cstheme="majorBidi"/>
          <w:b/>
          <w:bCs/>
          <w:sz w:val="24"/>
          <w:szCs w:val="24"/>
        </w:rPr>
      </w:pPr>
    </w:p>
    <w:p w:rsidR="00813973" w:rsidRDefault="00813973" w:rsidP="0021201E">
      <w:pPr>
        <w:jc w:val="both"/>
        <w:rPr>
          <w:rFonts w:asciiTheme="majorBidi" w:hAnsiTheme="majorBidi" w:cstheme="majorBidi"/>
          <w:b/>
          <w:bCs/>
          <w:sz w:val="24"/>
          <w:szCs w:val="24"/>
        </w:rPr>
      </w:pPr>
    </w:p>
    <w:p w:rsidR="00813973" w:rsidRDefault="00813973" w:rsidP="0021201E">
      <w:pPr>
        <w:jc w:val="both"/>
        <w:rPr>
          <w:rFonts w:asciiTheme="majorBidi" w:hAnsiTheme="majorBidi" w:cstheme="majorBidi"/>
          <w:b/>
          <w:bCs/>
          <w:sz w:val="24"/>
          <w:szCs w:val="24"/>
        </w:rPr>
      </w:pPr>
    </w:p>
    <w:p w:rsidR="00813973" w:rsidRDefault="00813973" w:rsidP="0021201E">
      <w:pPr>
        <w:jc w:val="both"/>
        <w:rPr>
          <w:rFonts w:asciiTheme="majorBidi" w:hAnsiTheme="majorBidi" w:cstheme="majorBidi"/>
          <w:b/>
          <w:bCs/>
          <w:sz w:val="24"/>
          <w:szCs w:val="24"/>
        </w:rPr>
      </w:pPr>
    </w:p>
    <w:p w:rsidR="00BD329D" w:rsidRPr="001200E0" w:rsidRDefault="00BD329D" w:rsidP="0021201E">
      <w:pPr>
        <w:jc w:val="both"/>
        <w:rPr>
          <w:rFonts w:asciiTheme="majorBidi" w:hAnsiTheme="majorBidi" w:cstheme="majorBidi"/>
          <w:b/>
          <w:bCs/>
          <w:sz w:val="24"/>
          <w:szCs w:val="24"/>
        </w:rPr>
      </w:pPr>
      <w:r w:rsidRPr="001200E0">
        <w:rPr>
          <w:rFonts w:asciiTheme="majorBidi" w:hAnsiTheme="majorBidi" w:cstheme="majorBidi"/>
          <w:b/>
          <w:bCs/>
          <w:sz w:val="24"/>
          <w:szCs w:val="24"/>
        </w:rPr>
        <w:lastRenderedPageBreak/>
        <w:t>Table</w:t>
      </w:r>
      <w:r w:rsidR="00813973">
        <w:rPr>
          <w:rFonts w:asciiTheme="majorBidi" w:hAnsiTheme="majorBidi" w:cstheme="majorBidi"/>
          <w:b/>
          <w:bCs/>
          <w:sz w:val="24"/>
          <w:szCs w:val="24"/>
        </w:rPr>
        <w:t xml:space="preserve"> 1</w:t>
      </w:r>
      <w:r w:rsidRPr="001200E0">
        <w:rPr>
          <w:rFonts w:asciiTheme="majorBidi" w:hAnsiTheme="majorBidi" w:cstheme="majorBidi"/>
          <w:b/>
          <w:bCs/>
          <w:sz w:val="24"/>
          <w:szCs w:val="24"/>
        </w:rPr>
        <w:t xml:space="preserve">: Numbers </w:t>
      </w:r>
      <w:r w:rsidR="00F319CD" w:rsidRPr="001200E0">
        <w:rPr>
          <w:rFonts w:asciiTheme="majorBidi" w:hAnsiTheme="majorBidi" w:cstheme="majorBidi"/>
          <w:b/>
          <w:bCs/>
          <w:sz w:val="24"/>
          <w:szCs w:val="24"/>
        </w:rPr>
        <w:t xml:space="preserve">(in lakhs) </w:t>
      </w:r>
      <w:r w:rsidRPr="001200E0">
        <w:rPr>
          <w:rFonts w:asciiTheme="majorBidi" w:hAnsiTheme="majorBidi" w:cstheme="majorBidi"/>
          <w:b/>
          <w:bCs/>
          <w:sz w:val="24"/>
          <w:szCs w:val="24"/>
        </w:rPr>
        <w:t xml:space="preserve">of </w:t>
      </w:r>
      <w:r w:rsidR="007C6F02" w:rsidRPr="001200E0">
        <w:rPr>
          <w:rFonts w:asciiTheme="majorBidi" w:hAnsiTheme="majorBidi" w:cstheme="majorBidi"/>
          <w:b/>
          <w:bCs/>
          <w:sz w:val="24"/>
          <w:szCs w:val="24"/>
        </w:rPr>
        <w:t xml:space="preserve">pure </w:t>
      </w:r>
      <w:proofErr w:type="spellStart"/>
      <w:r w:rsidRPr="001200E0">
        <w:rPr>
          <w:rFonts w:asciiTheme="majorBidi" w:hAnsiTheme="majorBidi" w:cstheme="majorBidi"/>
          <w:b/>
          <w:bCs/>
          <w:sz w:val="24"/>
          <w:szCs w:val="24"/>
        </w:rPr>
        <w:t>Osmanabadi</w:t>
      </w:r>
      <w:proofErr w:type="spellEnd"/>
      <w:r w:rsidRPr="001200E0">
        <w:rPr>
          <w:rFonts w:asciiTheme="majorBidi" w:hAnsiTheme="majorBidi" w:cstheme="majorBidi"/>
          <w:b/>
          <w:bCs/>
          <w:sz w:val="24"/>
          <w:szCs w:val="24"/>
        </w:rPr>
        <w:t xml:space="preserve"> goats </w:t>
      </w:r>
      <w:r w:rsidR="00B651D9" w:rsidRPr="001200E0">
        <w:rPr>
          <w:rFonts w:asciiTheme="majorBidi" w:hAnsiTheme="majorBidi" w:cstheme="majorBidi"/>
          <w:b/>
          <w:bCs/>
          <w:sz w:val="24"/>
          <w:szCs w:val="24"/>
        </w:rPr>
        <w:t>in different States</w:t>
      </w:r>
      <w:r w:rsidR="00030840" w:rsidRPr="001200E0">
        <w:rPr>
          <w:rFonts w:asciiTheme="majorBidi" w:hAnsiTheme="majorBidi" w:cstheme="majorBidi"/>
          <w:b/>
          <w:bCs/>
          <w:sz w:val="24"/>
          <w:szCs w:val="24"/>
        </w:rPr>
        <w:t xml:space="preserve"> (DADF, </w:t>
      </w:r>
      <w:r w:rsidR="0025461A" w:rsidRPr="001200E0">
        <w:rPr>
          <w:rFonts w:asciiTheme="majorBidi" w:hAnsiTheme="majorBidi" w:cstheme="majorBidi"/>
          <w:b/>
          <w:bCs/>
          <w:sz w:val="24"/>
          <w:szCs w:val="24"/>
        </w:rPr>
        <w:t xml:space="preserve">2007 and </w:t>
      </w:r>
      <w:r w:rsidR="00030840" w:rsidRPr="001200E0">
        <w:rPr>
          <w:rFonts w:asciiTheme="majorBidi" w:hAnsiTheme="majorBidi" w:cstheme="majorBidi"/>
          <w:b/>
          <w:bCs/>
          <w:sz w:val="24"/>
          <w:szCs w:val="24"/>
        </w:rPr>
        <w:t>2013)</w:t>
      </w:r>
    </w:p>
    <w:tbl>
      <w:tblPr>
        <w:tblStyle w:val="TableGrid"/>
        <w:tblW w:w="0" w:type="auto"/>
        <w:tblLook w:val="04A0" w:firstRow="1" w:lastRow="0" w:firstColumn="1" w:lastColumn="0" w:noHBand="0" w:noVBand="1"/>
      </w:tblPr>
      <w:tblGrid>
        <w:gridCol w:w="2389"/>
        <w:gridCol w:w="2156"/>
        <w:gridCol w:w="1231"/>
        <w:gridCol w:w="1314"/>
        <w:gridCol w:w="1926"/>
      </w:tblGrid>
      <w:tr w:rsidR="005E5E30" w:rsidTr="00AD1089">
        <w:tc>
          <w:tcPr>
            <w:tcW w:w="2389" w:type="dxa"/>
          </w:tcPr>
          <w:p w:rsidR="005E5E30" w:rsidRDefault="005E5E30" w:rsidP="0021201E">
            <w:pPr>
              <w:jc w:val="both"/>
              <w:rPr>
                <w:rFonts w:asciiTheme="majorBidi" w:hAnsiTheme="majorBidi" w:cstheme="majorBidi"/>
                <w:sz w:val="24"/>
                <w:szCs w:val="24"/>
              </w:rPr>
            </w:pPr>
          </w:p>
        </w:tc>
        <w:tc>
          <w:tcPr>
            <w:tcW w:w="6627" w:type="dxa"/>
            <w:gridSpan w:val="4"/>
          </w:tcPr>
          <w:p w:rsidR="005E5E30" w:rsidRDefault="005E5E30" w:rsidP="007C6F02">
            <w:pPr>
              <w:jc w:val="center"/>
              <w:rPr>
                <w:rFonts w:asciiTheme="majorBidi" w:hAnsiTheme="majorBidi" w:cstheme="majorBidi"/>
                <w:sz w:val="24"/>
                <w:szCs w:val="24"/>
              </w:rPr>
            </w:pPr>
            <w:r>
              <w:rPr>
                <w:rFonts w:asciiTheme="majorBidi" w:hAnsiTheme="majorBidi" w:cstheme="majorBidi"/>
                <w:sz w:val="24"/>
                <w:szCs w:val="24"/>
              </w:rPr>
              <w:t xml:space="preserve">Total pure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goats</w:t>
            </w:r>
          </w:p>
        </w:tc>
      </w:tr>
      <w:tr w:rsidR="001B46BD" w:rsidTr="001B46BD">
        <w:tc>
          <w:tcPr>
            <w:tcW w:w="2389" w:type="dxa"/>
          </w:tcPr>
          <w:p w:rsidR="001B46BD" w:rsidRDefault="001B46BD" w:rsidP="0021201E">
            <w:pPr>
              <w:jc w:val="both"/>
              <w:rPr>
                <w:rFonts w:asciiTheme="majorBidi" w:hAnsiTheme="majorBidi" w:cstheme="majorBidi"/>
                <w:sz w:val="24"/>
                <w:szCs w:val="24"/>
              </w:rPr>
            </w:pPr>
            <w:r>
              <w:rPr>
                <w:rFonts w:asciiTheme="majorBidi" w:hAnsiTheme="majorBidi" w:cstheme="majorBidi"/>
                <w:sz w:val="24"/>
                <w:szCs w:val="24"/>
              </w:rPr>
              <w:t>State / Country</w:t>
            </w:r>
          </w:p>
        </w:tc>
        <w:tc>
          <w:tcPr>
            <w:tcW w:w="2156" w:type="dxa"/>
          </w:tcPr>
          <w:p w:rsidR="001B46BD" w:rsidRDefault="001B46BD" w:rsidP="007C6F02">
            <w:pPr>
              <w:jc w:val="center"/>
              <w:rPr>
                <w:rFonts w:asciiTheme="majorBidi" w:hAnsiTheme="majorBidi" w:cstheme="majorBidi"/>
                <w:sz w:val="24"/>
                <w:szCs w:val="24"/>
              </w:rPr>
            </w:pPr>
            <w:r>
              <w:rPr>
                <w:rFonts w:asciiTheme="majorBidi" w:hAnsiTheme="majorBidi" w:cstheme="majorBidi"/>
                <w:sz w:val="24"/>
                <w:szCs w:val="24"/>
              </w:rPr>
              <w:t>2007*</w:t>
            </w:r>
          </w:p>
        </w:tc>
        <w:tc>
          <w:tcPr>
            <w:tcW w:w="2545" w:type="dxa"/>
            <w:gridSpan w:val="2"/>
          </w:tcPr>
          <w:p w:rsidR="001B46BD" w:rsidRDefault="001B46BD" w:rsidP="007C6F02">
            <w:pPr>
              <w:jc w:val="center"/>
              <w:rPr>
                <w:rFonts w:asciiTheme="majorBidi" w:hAnsiTheme="majorBidi" w:cstheme="majorBidi"/>
                <w:sz w:val="24"/>
                <w:szCs w:val="24"/>
              </w:rPr>
            </w:pPr>
            <w:r>
              <w:rPr>
                <w:rFonts w:asciiTheme="majorBidi" w:hAnsiTheme="majorBidi" w:cstheme="majorBidi"/>
                <w:sz w:val="24"/>
                <w:szCs w:val="24"/>
              </w:rPr>
              <w:t>2012</w:t>
            </w:r>
          </w:p>
        </w:tc>
        <w:tc>
          <w:tcPr>
            <w:tcW w:w="1926" w:type="dxa"/>
          </w:tcPr>
          <w:p w:rsidR="001B46BD" w:rsidRDefault="001B46BD" w:rsidP="007C6F02">
            <w:pPr>
              <w:jc w:val="center"/>
              <w:rPr>
                <w:rFonts w:asciiTheme="majorBidi" w:hAnsiTheme="majorBidi" w:cstheme="majorBidi"/>
                <w:sz w:val="24"/>
                <w:szCs w:val="24"/>
              </w:rPr>
            </w:pPr>
          </w:p>
        </w:tc>
      </w:tr>
      <w:tr w:rsidR="001B46BD" w:rsidTr="001B46BD">
        <w:tc>
          <w:tcPr>
            <w:tcW w:w="2389" w:type="dxa"/>
          </w:tcPr>
          <w:p w:rsidR="001B46BD" w:rsidRDefault="001B46BD" w:rsidP="0021201E">
            <w:pPr>
              <w:jc w:val="both"/>
              <w:rPr>
                <w:rFonts w:asciiTheme="majorBidi" w:hAnsiTheme="majorBidi" w:cstheme="majorBidi"/>
                <w:sz w:val="24"/>
                <w:szCs w:val="24"/>
              </w:rPr>
            </w:pPr>
          </w:p>
        </w:tc>
        <w:tc>
          <w:tcPr>
            <w:tcW w:w="2156" w:type="dxa"/>
          </w:tcPr>
          <w:p w:rsidR="001B46BD" w:rsidRDefault="001B46BD" w:rsidP="005E5E30">
            <w:pPr>
              <w:jc w:val="center"/>
              <w:rPr>
                <w:rFonts w:asciiTheme="majorBidi" w:hAnsiTheme="majorBidi" w:cstheme="majorBidi"/>
                <w:sz w:val="24"/>
                <w:szCs w:val="24"/>
              </w:rPr>
            </w:pPr>
            <w:r>
              <w:rPr>
                <w:rFonts w:asciiTheme="majorBidi" w:hAnsiTheme="majorBidi" w:cstheme="majorBidi"/>
                <w:sz w:val="24"/>
                <w:szCs w:val="24"/>
              </w:rPr>
              <w:t xml:space="preserve">Total </w:t>
            </w:r>
            <w:r w:rsidR="005E5E30">
              <w:rPr>
                <w:rFonts w:asciiTheme="majorBidi" w:hAnsiTheme="majorBidi" w:cstheme="majorBidi"/>
                <w:sz w:val="24"/>
                <w:szCs w:val="24"/>
              </w:rPr>
              <w:t xml:space="preserve"> </w:t>
            </w:r>
            <w:r>
              <w:rPr>
                <w:rFonts w:asciiTheme="majorBidi" w:hAnsiTheme="majorBidi" w:cstheme="majorBidi"/>
                <w:sz w:val="24"/>
                <w:szCs w:val="24"/>
              </w:rPr>
              <w:t>goats</w:t>
            </w:r>
          </w:p>
        </w:tc>
        <w:tc>
          <w:tcPr>
            <w:tcW w:w="1231" w:type="dxa"/>
          </w:tcPr>
          <w:p w:rsidR="001B46BD" w:rsidRDefault="001B46BD" w:rsidP="007C6F02">
            <w:pPr>
              <w:jc w:val="center"/>
              <w:rPr>
                <w:rFonts w:asciiTheme="majorBidi" w:hAnsiTheme="majorBidi" w:cstheme="majorBidi"/>
                <w:sz w:val="24"/>
                <w:szCs w:val="24"/>
              </w:rPr>
            </w:pPr>
            <w:r>
              <w:rPr>
                <w:rFonts w:asciiTheme="majorBidi" w:hAnsiTheme="majorBidi" w:cstheme="majorBidi"/>
                <w:sz w:val="24"/>
                <w:szCs w:val="24"/>
              </w:rPr>
              <w:t>Males</w:t>
            </w:r>
          </w:p>
        </w:tc>
        <w:tc>
          <w:tcPr>
            <w:tcW w:w="1314" w:type="dxa"/>
          </w:tcPr>
          <w:p w:rsidR="001B46BD" w:rsidRDefault="001B46BD" w:rsidP="007C6F02">
            <w:pPr>
              <w:jc w:val="center"/>
              <w:rPr>
                <w:rFonts w:asciiTheme="majorBidi" w:hAnsiTheme="majorBidi" w:cstheme="majorBidi"/>
                <w:sz w:val="24"/>
                <w:szCs w:val="24"/>
              </w:rPr>
            </w:pPr>
            <w:r>
              <w:rPr>
                <w:rFonts w:asciiTheme="majorBidi" w:hAnsiTheme="majorBidi" w:cstheme="majorBidi"/>
                <w:sz w:val="24"/>
                <w:szCs w:val="24"/>
              </w:rPr>
              <w:t>Females</w:t>
            </w:r>
          </w:p>
        </w:tc>
        <w:tc>
          <w:tcPr>
            <w:tcW w:w="1926" w:type="dxa"/>
          </w:tcPr>
          <w:p w:rsidR="001B46BD" w:rsidRDefault="001B46BD" w:rsidP="005E5E30">
            <w:pPr>
              <w:jc w:val="center"/>
              <w:rPr>
                <w:rFonts w:asciiTheme="majorBidi" w:hAnsiTheme="majorBidi" w:cstheme="majorBidi"/>
                <w:sz w:val="24"/>
                <w:szCs w:val="24"/>
              </w:rPr>
            </w:pPr>
            <w:r>
              <w:rPr>
                <w:rFonts w:asciiTheme="majorBidi" w:hAnsiTheme="majorBidi" w:cstheme="majorBidi"/>
                <w:sz w:val="24"/>
                <w:szCs w:val="24"/>
              </w:rPr>
              <w:t>Total goats</w:t>
            </w:r>
          </w:p>
        </w:tc>
      </w:tr>
      <w:tr w:rsidR="001B46BD" w:rsidTr="001B46BD">
        <w:tc>
          <w:tcPr>
            <w:tcW w:w="2389" w:type="dxa"/>
          </w:tcPr>
          <w:p w:rsidR="001B46BD" w:rsidRDefault="001B46BD" w:rsidP="0021201E">
            <w:pPr>
              <w:jc w:val="both"/>
              <w:rPr>
                <w:rFonts w:asciiTheme="majorBidi" w:hAnsiTheme="majorBidi" w:cstheme="majorBidi"/>
                <w:sz w:val="24"/>
                <w:szCs w:val="24"/>
              </w:rPr>
            </w:pPr>
            <w:r>
              <w:rPr>
                <w:rFonts w:asciiTheme="majorBidi" w:hAnsiTheme="majorBidi" w:cstheme="majorBidi"/>
                <w:sz w:val="24"/>
                <w:szCs w:val="24"/>
              </w:rPr>
              <w:t>Maharashtra</w:t>
            </w:r>
          </w:p>
        </w:tc>
        <w:tc>
          <w:tcPr>
            <w:tcW w:w="2156" w:type="dxa"/>
          </w:tcPr>
          <w:p w:rsidR="001B46BD" w:rsidRDefault="001B46BD" w:rsidP="00F319CD">
            <w:pPr>
              <w:jc w:val="center"/>
              <w:rPr>
                <w:rFonts w:asciiTheme="majorBidi" w:hAnsiTheme="majorBidi" w:cstheme="majorBidi"/>
                <w:sz w:val="24"/>
                <w:szCs w:val="24"/>
              </w:rPr>
            </w:pPr>
            <w:r>
              <w:rPr>
                <w:rFonts w:asciiTheme="majorBidi" w:hAnsiTheme="majorBidi" w:cstheme="majorBidi"/>
                <w:sz w:val="24"/>
                <w:szCs w:val="24"/>
              </w:rPr>
              <w:t>12.8</w:t>
            </w:r>
          </w:p>
        </w:tc>
        <w:tc>
          <w:tcPr>
            <w:tcW w:w="1231" w:type="dxa"/>
          </w:tcPr>
          <w:p w:rsidR="001B46BD" w:rsidRDefault="005E5E30" w:rsidP="005E5E30">
            <w:pPr>
              <w:jc w:val="center"/>
              <w:rPr>
                <w:rFonts w:asciiTheme="majorBidi" w:hAnsiTheme="majorBidi" w:cstheme="majorBidi"/>
                <w:sz w:val="24"/>
                <w:szCs w:val="24"/>
              </w:rPr>
            </w:pPr>
            <w:r>
              <w:rPr>
                <w:rFonts w:asciiTheme="majorBidi" w:hAnsiTheme="majorBidi" w:cstheme="majorBidi"/>
                <w:sz w:val="24"/>
                <w:szCs w:val="24"/>
              </w:rPr>
              <w:t>4</w:t>
            </w:r>
            <w:r w:rsidR="001B46BD">
              <w:rPr>
                <w:rFonts w:asciiTheme="majorBidi" w:hAnsiTheme="majorBidi" w:cstheme="majorBidi"/>
                <w:sz w:val="24"/>
                <w:szCs w:val="24"/>
              </w:rPr>
              <w:t>.</w:t>
            </w:r>
            <w:r>
              <w:rPr>
                <w:rFonts w:asciiTheme="majorBidi" w:hAnsiTheme="majorBidi" w:cstheme="majorBidi"/>
                <w:sz w:val="24"/>
                <w:szCs w:val="24"/>
              </w:rPr>
              <w:t>4</w:t>
            </w:r>
          </w:p>
        </w:tc>
        <w:tc>
          <w:tcPr>
            <w:tcW w:w="1314" w:type="dxa"/>
          </w:tcPr>
          <w:p w:rsidR="001B46BD" w:rsidRDefault="001B46BD" w:rsidP="005E5E30">
            <w:pPr>
              <w:jc w:val="center"/>
              <w:rPr>
                <w:rFonts w:asciiTheme="majorBidi" w:hAnsiTheme="majorBidi" w:cstheme="majorBidi"/>
                <w:sz w:val="24"/>
                <w:szCs w:val="24"/>
              </w:rPr>
            </w:pPr>
            <w:r>
              <w:rPr>
                <w:rFonts w:asciiTheme="majorBidi" w:hAnsiTheme="majorBidi" w:cstheme="majorBidi"/>
                <w:sz w:val="24"/>
                <w:szCs w:val="24"/>
              </w:rPr>
              <w:t>1</w:t>
            </w:r>
            <w:r w:rsidR="005E5E30">
              <w:rPr>
                <w:rFonts w:asciiTheme="majorBidi" w:hAnsiTheme="majorBidi" w:cstheme="majorBidi"/>
                <w:sz w:val="24"/>
                <w:szCs w:val="24"/>
              </w:rPr>
              <w:t>5</w:t>
            </w:r>
            <w:r>
              <w:rPr>
                <w:rFonts w:asciiTheme="majorBidi" w:hAnsiTheme="majorBidi" w:cstheme="majorBidi"/>
                <w:sz w:val="24"/>
                <w:szCs w:val="24"/>
              </w:rPr>
              <w:t>.</w:t>
            </w:r>
            <w:r w:rsidR="005E5E30">
              <w:rPr>
                <w:rFonts w:asciiTheme="majorBidi" w:hAnsiTheme="majorBidi" w:cstheme="majorBidi"/>
                <w:sz w:val="24"/>
                <w:szCs w:val="24"/>
              </w:rPr>
              <w:t>4</w:t>
            </w:r>
          </w:p>
        </w:tc>
        <w:tc>
          <w:tcPr>
            <w:tcW w:w="1926" w:type="dxa"/>
          </w:tcPr>
          <w:p w:rsidR="001B46BD" w:rsidRDefault="005E5E30" w:rsidP="005E5E30">
            <w:pPr>
              <w:jc w:val="center"/>
              <w:rPr>
                <w:rFonts w:asciiTheme="majorBidi" w:hAnsiTheme="majorBidi" w:cstheme="majorBidi"/>
                <w:sz w:val="24"/>
                <w:szCs w:val="24"/>
              </w:rPr>
            </w:pPr>
            <w:r>
              <w:rPr>
                <w:rFonts w:asciiTheme="majorBidi" w:hAnsiTheme="majorBidi" w:cstheme="majorBidi"/>
                <w:sz w:val="24"/>
                <w:szCs w:val="24"/>
              </w:rPr>
              <w:t>19</w:t>
            </w:r>
            <w:r w:rsidR="001B46BD">
              <w:rPr>
                <w:rFonts w:asciiTheme="majorBidi" w:hAnsiTheme="majorBidi" w:cstheme="majorBidi"/>
                <w:sz w:val="24"/>
                <w:szCs w:val="24"/>
              </w:rPr>
              <w:t>.</w:t>
            </w:r>
            <w:r>
              <w:rPr>
                <w:rFonts w:asciiTheme="majorBidi" w:hAnsiTheme="majorBidi" w:cstheme="majorBidi"/>
                <w:sz w:val="24"/>
                <w:szCs w:val="24"/>
              </w:rPr>
              <w:t>8</w:t>
            </w:r>
          </w:p>
        </w:tc>
      </w:tr>
      <w:tr w:rsidR="001B46BD" w:rsidTr="001B46BD">
        <w:tc>
          <w:tcPr>
            <w:tcW w:w="2389" w:type="dxa"/>
          </w:tcPr>
          <w:p w:rsidR="001B46BD" w:rsidRDefault="001B46BD" w:rsidP="0021201E">
            <w:pPr>
              <w:jc w:val="both"/>
              <w:rPr>
                <w:rFonts w:asciiTheme="majorBidi" w:hAnsiTheme="majorBidi" w:cstheme="majorBidi"/>
                <w:sz w:val="24"/>
                <w:szCs w:val="24"/>
              </w:rPr>
            </w:pPr>
            <w:r>
              <w:rPr>
                <w:rFonts w:asciiTheme="majorBidi" w:hAnsiTheme="majorBidi" w:cstheme="majorBidi"/>
                <w:sz w:val="24"/>
                <w:szCs w:val="24"/>
              </w:rPr>
              <w:t>Karnataka</w:t>
            </w:r>
          </w:p>
        </w:tc>
        <w:tc>
          <w:tcPr>
            <w:tcW w:w="2156" w:type="dxa"/>
          </w:tcPr>
          <w:p w:rsidR="001B46BD" w:rsidRDefault="001B46BD" w:rsidP="00F319CD">
            <w:pPr>
              <w:jc w:val="center"/>
              <w:rPr>
                <w:rFonts w:asciiTheme="majorBidi" w:hAnsiTheme="majorBidi" w:cstheme="majorBidi"/>
                <w:sz w:val="24"/>
                <w:szCs w:val="24"/>
              </w:rPr>
            </w:pPr>
            <w:r>
              <w:rPr>
                <w:rFonts w:asciiTheme="majorBidi" w:hAnsiTheme="majorBidi" w:cstheme="majorBidi"/>
                <w:sz w:val="24"/>
                <w:szCs w:val="24"/>
              </w:rPr>
              <w:t xml:space="preserve">  2.1</w:t>
            </w:r>
          </w:p>
        </w:tc>
        <w:tc>
          <w:tcPr>
            <w:tcW w:w="1231" w:type="dxa"/>
          </w:tcPr>
          <w:p w:rsidR="001B46BD" w:rsidRDefault="001B46BD" w:rsidP="005E5E30">
            <w:pPr>
              <w:jc w:val="center"/>
              <w:rPr>
                <w:rFonts w:asciiTheme="majorBidi" w:hAnsiTheme="majorBidi" w:cstheme="majorBidi"/>
                <w:sz w:val="24"/>
                <w:szCs w:val="24"/>
              </w:rPr>
            </w:pPr>
            <w:r>
              <w:rPr>
                <w:rFonts w:asciiTheme="majorBidi" w:hAnsiTheme="majorBidi" w:cstheme="majorBidi"/>
                <w:sz w:val="24"/>
                <w:szCs w:val="24"/>
              </w:rPr>
              <w:t>0.</w:t>
            </w:r>
            <w:r w:rsidR="005E5E30">
              <w:rPr>
                <w:rFonts w:asciiTheme="majorBidi" w:hAnsiTheme="majorBidi" w:cstheme="majorBidi"/>
                <w:sz w:val="24"/>
                <w:szCs w:val="24"/>
              </w:rPr>
              <w:t>5</w:t>
            </w:r>
          </w:p>
        </w:tc>
        <w:tc>
          <w:tcPr>
            <w:tcW w:w="1314" w:type="dxa"/>
          </w:tcPr>
          <w:p w:rsidR="001B46BD" w:rsidRDefault="001B46BD" w:rsidP="005E5E30">
            <w:pPr>
              <w:jc w:val="center"/>
              <w:rPr>
                <w:rFonts w:asciiTheme="majorBidi" w:hAnsiTheme="majorBidi" w:cstheme="majorBidi"/>
                <w:sz w:val="24"/>
                <w:szCs w:val="24"/>
              </w:rPr>
            </w:pPr>
            <w:r>
              <w:rPr>
                <w:rFonts w:asciiTheme="majorBidi" w:hAnsiTheme="majorBidi" w:cstheme="majorBidi"/>
                <w:sz w:val="24"/>
                <w:szCs w:val="24"/>
              </w:rPr>
              <w:t xml:space="preserve">  </w:t>
            </w:r>
            <w:r w:rsidR="005E5E30">
              <w:rPr>
                <w:rFonts w:asciiTheme="majorBidi" w:hAnsiTheme="majorBidi" w:cstheme="majorBidi"/>
                <w:sz w:val="24"/>
                <w:szCs w:val="24"/>
              </w:rPr>
              <w:t>2</w:t>
            </w:r>
            <w:r>
              <w:rPr>
                <w:rFonts w:asciiTheme="majorBidi" w:hAnsiTheme="majorBidi" w:cstheme="majorBidi"/>
                <w:sz w:val="24"/>
                <w:szCs w:val="24"/>
              </w:rPr>
              <w:t>.</w:t>
            </w:r>
            <w:r w:rsidR="005E5E30">
              <w:rPr>
                <w:rFonts w:asciiTheme="majorBidi" w:hAnsiTheme="majorBidi" w:cstheme="majorBidi"/>
                <w:sz w:val="24"/>
                <w:szCs w:val="24"/>
              </w:rPr>
              <w:t>0</w:t>
            </w:r>
          </w:p>
        </w:tc>
        <w:tc>
          <w:tcPr>
            <w:tcW w:w="1926" w:type="dxa"/>
          </w:tcPr>
          <w:p w:rsidR="001B46BD" w:rsidRDefault="005E5E30" w:rsidP="00030840">
            <w:pPr>
              <w:jc w:val="center"/>
              <w:rPr>
                <w:rFonts w:asciiTheme="majorBidi" w:hAnsiTheme="majorBidi" w:cstheme="majorBidi"/>
                <w:sz w:val="24"/>
                <w:szCs w:val="24"/>
              </w:rPr>
            </w:pPr>
            <w:r>
              <w:rPr>
                <w:rFonts w:asciiTheme="majorBidi" w:hAnsiTheme="majorBidi" w:cstheme="majorBidi"/>
                <w:sz w:val="24"/>
                <w:szCs w:val="24"/>
              </w:rPr>
              <w:t>2.5</w:t>
            </w:r>
          </w:p>
        </w:tc>
      </w:tr>
      <w:tr w:rsidR="001B46BD" w:rsidTr="001B46BD">
        <w:tc>
          <w:tcPr>
            <w:tcW w:w="2389" w:type="dxa"/>
          </w:tcPr>
          <w:p w:rsidR="001B46BD" w:rsidRDefault="001B46BD" w:rsidP="0021201E">
            <w:pPr>
              <w:jc w:val="both"/>
              <w:rPr>
                <w:rFonts w:asciiTheme="majorBidi" w:hAnsiTheme="majorBidi" w:cstheme="majorBidi"/>
                <w:sz w:val="24"/>
                <w:szCs w:val="24"/>
              </w:rPr>
            </w:pPr>
            <w:r>
              <w:rPr>
                <w:rFonts w:asciiTheme="majorBidi" w:hAnsiTheme="majorBidi" w:cstheme="majorBidi"/>
                <w:sz w:val="24"/>
                <w:szCs w:val="24"/>
              </w:rPr>
              <w:t>Andhra Pradesh</w:t>
            </w:r>
          </w:p>
        </w:tc>
        <w:tc>
          <w:tcPr>
            <w:tcW w:w="2156" w:type="dxa"/>
          </w:tcPr>
          <w:p w:rsidR="001B46BD" w:rsidRDefault="001B46BD" w:rsidP="00F319CD">
            <w:pPr>
              <w:jc w:val="center"/>
              <w:rPr>
                <w:rFonts w:asciiTheme="majorBidi" w:hAnsiTheme="majorBidi" w:cstheme="majorBidi"/>
                <w:sz w:val="24"/>
                <w:szCs w:val="24"/>
              </w:rPr>
            </w:pPr>
            <w:r>
              <w:rPr>
                <w:rFonts w:asciiTheme="majorBidi" w:hAnsiTheme="majorBidi" w:cstheme="majorBidi"/>
                <w:sz w:val="24"/>
                <w:szCs w:val="24"/>
              </w:rPr>
              <w:t xml:space="preserve">  0.6</w:t>
            </w:r>
          </w:p>
        </w:tc>
        <w:tc>
          <w:tcPr>
            <w:tcW w:w="1231" w:type="dxa"/>
          </w:tcPr>
          <w:p w:rsidR="001B46BD" w:rsidRDefault="001B46BD" w:rsidP="005E5E30">
            <w:pPr>
              <w:jc w:val="center"/>
              <w:rPr>
                <w:rFonts w:asciiTheme="majorBidi" w:hAnsiTheme="majorBidi" w:cstheme="majorBidi"/>
                <w:sz w:val="24"/>
                <w:szCs w:val="24"/>
              </w:rPr>
            </w:pPr>
            <w:r>
              <w:rPr>
                <w:rFonts w:asciiTheme="majorBidi" w:hAnsiTheme="majorBidi" w:cstheme="majorBidi"/>
                <w:sz w:val="24"/>
                <w:szCs w:val="24"/>
              </w:rPr>
              <w:t>0.</w:t>
            </w:r>
            <w:r w:rsidR="005E5E30">
              <w:rPr>
                <w:rFonts w:asciiTheme="majorBidi" w:hAnsiTheme="majorBidi" w:cstheme="majorBidi"/>
                <w:sz w:val="24"/>
                <w:szCs w:val="24"/>
              </w:rPr>
              <w:t>5</w:t>
            </w:r>
          </w:p>
        </w:tc>
        <w:tc>
          <w:tcPr>
            <w:tcW w:w="1314" w:type="dxa"/>
          </w:tcPr>
          <w:p w:rsidR="001B46BD" w:rsidRDefault="001B46BD" w:rsidP="005E5E30">
            <w:pPr>
              <w:jc w:val="center"/>
              <w:rPr>
                <w:rFonts w:asciiTheme="majorBidi" w:hAnsiTheme="majorBidi" w:cstheme="majorBidi"/>
                <w:sz w:val="24"/>
                <w:szCs w:val="24"/>
              </w:rPr>
            </w:pPr>
            <w:r>
              <w:rPr>
                <w:rFonts w:asciiTheme="majorBidi" w:hAnsiTheme="majorBidi" w:cstheme="majorBidi"/>
                <w:sz w:val="24"/>
                <w:szCs w:val="24"/>
              </w:rPr>
              <w:t xml:space="preserve">  </w:t>
            </w:r>
            <w:r w:rsidR="005E5E30">
              <w:rPr>
                <w:rFonts w:asciiTheme="majorBidi" w:hAnsiTheme="majorBidi" w:cstheme="majorBidi"/>
                <w:sz w:val="24"/>
                <w:szCs w:val="24"/>
              </w:rPr>
              <w:t>2</w:t>
            </w:r>
            <w:r>
              <w:rPr>
                <w:rFonts w:asciiTheme="majorBidi" w:hAnsiTheme="majorBidi" w:cstheme="majorBidi"/>
                <w:sz w:val="24"/>
                <w:szCs w:val="24"/>
              </w:rPr>
              <w:t>.</w:t>
            </w:r>
            <w:r w:rsidR="005E5E30">
              <w:rPr>
                <w:rFonts w:asciiTheme="majorBidi" w:hAnsiTheme="majorBidi" w:cstheme="majorBidi"/>
                <w:sz w:val="24"/>
                <w:szCs w:val="24"/>
              </w:rPr>
              <w:t>0</w:t>
            </w:r>
          </w:p>
        </w:tc>
        <w:tc>
          <w:tcPr>
            <w:tcW w:w="1926" w:type="dxa"/>
          </w:tcPr>
          <w:p w:rsidR="001B46BD" w:rsidRDefault="005E5E30" w:rsidP="00F319CD">
            <w:pPr>
              <w:jc w:val="center"/>
              <w:rPr>
                <w:rFonts w:asciiTheme="majorBidi" w:hAnsiTheme="majorBidi" w:cstheme="majorBidi"/>
                <w:sz w:val="24"/>
                <w:szCs w:val="24"/>
              </w:rPr>
            </w:pPr>
            <w:r>
              <w:rPr>
                <w:rFonts w:asciiTheme="majorBidi" w:hAnsiTheme="majorBidi" w:cstheme="majorBidi"/>
                <w:sz w:val="24"/>
                <w:szCs w:val="24"/>
              </w:rPr>
              <w:t>2.5</w:t>
            </w:r>
          </w:p>
        </w:tc>
      </w:tr>
      <w:tr w:rsidR="001B46BD" w:rsidTr="001B46BD">
        <w:tc>
          <w:tcPr>
            <w:tcW w:w="2389" w:type="dxa"/>
          </w:tcPr>
          <w:p w:rsidR="001B46BD" w:rsidRDefault="001B46BD" w:rsidP="0021201E">
            <w:pPr>
              <w:jc w:val="both"/>
              <w:rPr>
                <w:rFonts w:asciiTheme="majorBidi" w:hAnsiTheme="majorBidi" w:cstheme="majorBidi"/>
                <w:sz w:val="24"/>
                <w:szCs w:val="24"/>
              </w:rPr>
            </w:pPr>
            <w:r>
              <w:rPr>
                <w:rFonts w:asciiTheme="majorBidi" w:hAnsiTheme="majorBidi" w:cstheme="majorBidi"/>
                <w:sz w:val="24"/>
                <w:szCs w:val="24"/>
              </w:rPr>
              <w:t>India</w:t>
            </w:r>
          </w:p>
        </w:tc>
        <w:tc>
          <w:tcPr>
            <w:tcW w:w="2156" w:type="dxa"/>
          </w:tcPr>
          <w:p w:rsidR="001B46BD" w:rsidRDefault="001B46BD" w:rsidP="00F319CD">
            <w:pPr>
              <w:jc w:val="center"/>
              <w:rPr>
                <w:rFonts w:asciiTheme="majorBidi" w:hAnsiTheme="majorBidi" w:cstheme="majorBidi"/>
                <w:sz w:val="24"/>
                <w:szCs w:val="24"/>
              </w:rPr>
            </w:pPr>
            <w:r>
              <w:rPr>
                <w:rFonts w:asciiTheme="majorBidi" w:hAnsiTheme="majorBidi" w:cstheme="majorBidi"/>
                <w:sz w:val="24"/>
                <w:szCs w:val="24"/>
              </w:rPr>
              <w:t>15.5</w:t>
            </w:r>
          </w:p>
        </w:tc>
        <w:tc>
          <w:tcPr>
            <w:tcW w:w="1231" w:type="dxa"/>
          </w:tcPr>
          <w:p w:rsidR="001B46BD" w:rsidRDefault="005E5E30" w:rsidP="005E5E30">
            <w:pPr>
              <w:jc w:val="center"/>
              <w:rPr>
                <w:rFonts w:asciiTheme="majorBidi" w:hAnsiTheme="majorBidi" w:cstheme="majorBidi"/>
                <w:sz w:val="24"/>
                <w:szCs w:val="24"/>
              </w:rPr>
            </w:pPr>
            <w:r>
              <w:rPr>
                <w:rFonts w:asciiTheme="majorBidi" w:hAnsiTheme="majorBidi" w:cstheme="majorBidi"/>
                <w:sz w:val="24"/>
                <w:szCs w:val="24"/>
              </w:rPr>
              <w:t>5</w:t>
            </w:r>
            <w:r w:rsidR="001B46BD">
              <w:rPr>
                <w:rFonts w:asciiTheme="majorBidi" w:hAnsiTheme="majorBidi" w:cstheme="majorBidi"/>
                <w:sz w:val="24"/>
                <w:szCs w:val="24"/>
              </w:rPr>
              <w:t>.</w:t>
            </w:r>
            <w:r>
              <w:rPr>
                <w:rFonts w:asciiTheme="majorBidi" w:hAnsiTheme="majorBidi" w:cstheme="majorBidi"/>
                <w:sz w:val="24"/>
                <w:szCs w:val="24"/>
              </w:rPr>
              <w:t>4</w:t>
            </w:r>
          </w:p>
        </w:tc>
        <w:tc>
          <w:tcPr>
            <w:tcW w:w="1314" w:type="dxa"/>
          </w:tcPr>
          <w:p w:rsidR="001B46BD" w:rsidRDefault="001B46BD" w:rsidP="005E5E30">
            <w:pPr>
              <w:jc w:val="center"/>
              <w:rPr>
                <w:rFonts w:asciiTheme="majorBidi" w:hAnsiTheme="majorBidi" w:cstheme="majorBidi"/>
                <w:sz w:val="24"/>
                <w:szCs w:val="24"/>
              </w:rPr>
            </w:pPr>
            <w:r>
              <w:rPr>
                <w:rFonts w:asciiTheme="majorBidi" w:hAnsiTheme="majorBidi" w:cstheme="majorBidi"/>
                <w:sz w:val="24"/>
                <w:szCs w:val="24"/>
              </w:rPr>
              <w:t>1</w:t>
            </w:r>
            <w:r w:rsidR="005E5E30">
              <w:rPr>
                <w:rFonts w:asciiTheme="majorBidi" w:hAnsiTheme="majorBidi" w:cstheme="majorBidi"/>
                <w:sz w:val="24"/>
                <w:szCs w:val="24"/>
              </w:rPr>
              <w:t>9</w:t>
            </w:r>
            <w:r>
              <w:rPr>
                <w:rFonts w:asciiTheme="majorBidi" w:hAnsiTheme="majorBidi" w:cstheme="majorBidi"/>
                <w:sz w:val="24"/>
                <w:szCs w:val="24"/>
              </w:rPr>
              <w:t>.</w:t>
            </w:r>
            <w:r w:rsidR="005E5E30">
              <w:rPr>
                <w:rFonts w:asciiTheme="majorBidi" w:hAnsiTheme="majorBidi" w:cstheme="majorBidi"/>
                <w:sz w:val="24"/>
                <w:szCs w:val="24"/>
              </w:rPr>
              <w:t>4</w:t>
            </w:r>
          </w:p>
        </w:tc>
        <w:tc>
          <w:tcPr>
            <w:tcW w:w="1926" w:type="dxa"/>
          </w:tcPr>
          <w:p w:rsidR="001B46BD" w:rsidRDefault="005E5E30" w:rsidP="00AD1AD9">
            <w:pPr>
              <w:jc w:val="center"/>
              <w:rPr>
                <w:rFonts w:asciiTheme="majorBidi" w:hAnsiTheme="majorBidi" w:cstheme="majorBidi"/>
                <w:sz w:val="24"/>
                <w:szCs w:val="24"/>
              </w:rPr>
            </w:pPr>
            <w:r>
              <w:rPr>
                <w:rFonts w:asciiTheme="majorBidi" w:hAnsiTheme="majorBidi" w:cstheme="majorBidi"/>
                <w:sz w:val="24"/>
                <w:szCs w:val="24"/>
              </w:rPr>
              <w:t>24.8</w:t>
            </w:r>
          </w:p>
        </w:tc>
      </w:tr>
    </w:tbl>
    <w:p w:rsidR="00B651D9" w:rsidRDefault="000B4C07" w:rsidP="0021201E">
      <w:pPr>
        <w:jc w:val="both"/>
        <w:rPr>
          <w:rFonts w:asciiTheme="majorBidi" w:hAnsiTheme="majorBidi" w:cstheme="majorBidi"/>
          <w:sz w:val="24"/>
          <w:szCs w:val="24"/>
        </w:rPr>
      </w:pPr>
      <w:r>
        <w:rPr>
          <w:rFonts w:asciiTheme="majorBidi" w:hAnsiTheme="majorBidi" w:cstheme="majorBidi"/>
          <w:sz w:val="24"/>
          <w:szCs w:val="24"/>
        </w:rPr>
        <w:t xml:space="preserve">*Sex and age wise numbers of different </w:t>
      </w:r>
      <w:r w:rsidR="004F544D">
        <w:rPr>
          <w:rFonts w:asciiTheme="majorBidi" w:hAnsiTheme="majorBidi" w:cstheme="majorBidi"/>
          <w:sz w:val="24"/>
          <w:szCs w:val="24"/>
        </w:rPr>
        <w:t xml:space="preserve">goat </w:t>
      </w:r>
      <w:r>
        <w:rPr>
          <w:rFonts w:asciiTheme="majorBidi" w:hAnsiTheme="majorBidi" w:cstheme="majorBidi"/>
          <w:sz w:val="24"/>
          <w:szCs w:val="24"/>
        </w:rPr>
        <w:t xml:space="preserve">breeds </w:t>
      </w:r>
      <w:r w:rsidR="00F852EE">
        <w:rPr>
          <w:rFonts w:asciiTheme="majorBidi" w:hAnsiTheme="majorBidi" w:cstheme="majorBidi"/>
          <w:sz w:val="24"/>
          <w:szCs w:val="24"/>
        </w:rPr>
        <w:t xml:space="preserve">are </w:t>
      </w:r>
      <w:r>
        <w:rPr>
          <w:rFonts w:asciiTheme="majorBidi" w:hAnsiTheme="majorBidi" w:cstheme="majorBidi"/>
          <w:sz w:val="24"/>
          <w:szCs w:val="24"/>
        </w:rPr>
        <w:t>not available for 2007</w:t>
      </w:r>
      <w:r w:rsidR="004F544D">
        <w:rPr>
          <w:rFonts w:asciiTheme="majorBidi" w:hAnsiTheme="majorBidi" w:cstheme="majorBidi"/>
          <w:sz w:val="24"/>
          <w:szCs w:val="24"/>
        </w:rPr>
        <w:t>.</w:t>
      </w:r>
    </w:p>
    <w:p w:rsidR="00287EAB" w:rsidRDefault="00287EAB" w:rsidP="0021201E">
      <w:pPr>
        <w:jc w:val="both"/>
        <w:rPr>
          <w:rFonts w:asciiTheme="majorBidi" w:hAnsiTheme="majorBidi" w:cstheme="majorBidi"/>
          <w:sz w:val="24"/>
          <w:szCs w:val="24"/>
        </w:rPr>
      </w:pPr>
      <w:r>
        <w:rPr>
          <w:rFonts w:asciiTheme="majorBidi" w:hAnsiTheme="majorBidi" w:cstheme="majorBidi"/>
          <w:sz w:val="24"/>
          <w:szCs w:val="24"/>
        </w:rPr>
        <w:t xml:space="preserve">The total number of goats in India has declined slightly by about 4% from 140.5 million in 2007 to 135.04 million in 2012. The number of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goats in India, however, appears to have increased by about 60% from 15.5 lakh to 24.8 lakh</w:t>
      </w:r>
      <w:r w:rsidR="00F852EE">
        <w:rPr>
          <w:rFonts w:asciiTheme="majorBidi" w:hAnsiTheme="majorBidi" w:cstheme="majorBidi"/>
          <w:sz w:val="24"/>
          <w:szCs w:val="24"/>
        </w:rPr>
        <w:t xml:space="preserve"> over these five years</w:t>
      </w:r>
      <w:r>
        <w:rPr>
          <w:rFonts w:asciiTheme="majorBidi" w:hAnsiTheme="majorBidi" w:cstheme="majorBidi"/>
          <w:sz w:val="24"/>
          <w:szCs w:val="24"/>
        </w:rPr>
        <w:t xml:space="preserve">. </w:t>
      </w:r>
      <w:r w:rsidR="001C2EF2">
        <w:rPr>
          <w:rFonts w:asciiTheme="majorBidi" w:hAnsiTheme="majorBidi" w:cstheme="majorBidi"/>
          <w:sz w:val="24"/>
          <w:szCs w:val="24"/>
        </w:rPr>
        <w:t xml:space="preserve">Therefore the breed does not appear to be at risk. </w:t>
      </w:r>
      <w:r w:rsidR="00157C90">
        <w:rPr>
          <w:rFonts w:asciiTheme="majorBidi" w:hAnsiTheme="majorBidi" w:cstheme="majorBidi"/>
          <w:sz w:val="24"/>
          <w:szCs w:val="24"/>
        </w:rPr>
        <w:t xml:space="preserve">However, there seems to </w:t>
      </w:r>
      <w:r w:rsidR="00F852EE">
        <w:rPr>
          <w:rFonts w:asciiTheme="majorBidi" w:hAnsiTheme="majorBidi" w:cstheme="majorBidi"/>
          <w:sz w:val="24"/>
          <w:szCs w:val="24"/>
        </w:rPr>
        <w:t>be</w:t>
      </w:r>
      <w:r w:rsidR="00157C90">
        <w:rPr>
          <w:rFonts w:asciiTheme="majorBidi" w:hAnsiTheme="majorBidi" w:cstheme="majorBidi"/>
          <w:sz w:val="24"/>
          <w:szCs w:val="24"/>
        </w:rPr>
        <w:t xml:space="preserve"> an alarming 25% decline in the total number of goats in Maharashtra from 103.9 lakh in 2007 to 78.1 lakh in 2012. The number of </w:t>
      </w:r>
      <w:proofErr w:type="spellStart"/>
      <w:r w:rsidR="00157C90">
        <w:rPr>
          <w:rFonts w:asciiTheme="majorBidi" w:hAnsiTheme="majorBidi" w:cstheme="majorBidi"/>
          <w:sz w:val="24"/>
          <w:szCs w:val="24"/>
        </w:rPr>
        <w:t>Osmanabadi</w:t>
      </w:r>
      <w:proofErr w:type="spellEnd"/>
      <w:r w:rsidR="00157C90">
        <w:rPr>
          <w:rFonts w:asciiTheme="majorBidi" w:hAnsiTheme="majorBidi" w:cstheme="majorBidi"/>
          <w:sz w:val="24"/>
          <w:szCs w:val="24"/>
        </w:rPr>
        <w:t xml:space="preserve"> goats</w:t>
      </w:r>
      <w:r w:rsidR="000A6004">
        <w:rPr>
          <w:rFonts w:asciiTheme="majorBidi" w:hAnsiTheme="majorBidi" w:cstheme="majorBidi"/>
          <w:sz w:val="24"/>
          <w:szCs w:val="24"/>
        </w:rPr>
        <w:t xml:space="preserve"> in Maharashtra</w:t>
      </w:r>
      <w:r w:rsidR="00157C90">
        <w:rPr>
          <w:rFonts w:asciiTheme="majorBidi" w:hAnsiTheme="majorBidi" w:cstheme="majorBidi"/>
          <w:sz w:val="24"/>
          <w:szCs w:val="24"/>
        </w:rPr>
        <w:t>, however, increased almost 54</w:t>
      </w:r>
      <w:r w:rsidR="00F4495D">
        <w:rPr>
          <w:rFonts w:asciiTheme="majorBidi" w:hAnsiTheme="majorBidi" w:cstheme="majorBidi"/>
          <w:sz w:val="24"/>
          <w:szCs w:val="24"/>
        </w:rPr>
        <w:t>% from 12.8 lakh in 2007 to 19.8</w:t>
      </w:r>
      <w:r w:rsidR="00157C90">
        <w:rPr>
          <w:rFonts w:asciiTheme="majorBidi" w:hAnsiTheme="majorBidi" w:cstheme="majorBidi"/>
          <w:sz w:val="24"/>
          <w:szCs w:val="24"/>
        </w:rPr>
        <w:t xml:space="preserve"> lakh in 2012</w:t>
      </w:r>
      <w:r w:rsidR="000A6004">
        <w:rPr>
          <w:rFonts w:asciiTheme="majorBidi" w:hAnsiTheme="majorBidi" w:cstheme="majorBidi"/>
          <w:sz w:val="24"/>
          <w:szCs w:val="24"/>
        </w:rPr>
        <w:t xml:space="preserve"> (</w:t>
      </w:r>
      <w:r w:rsidR="001200E0">
        <w:rPr>
          <w:rFonts w:asciiTheme="majorBidi" w:hAnsiTheme="majorBidi" w:cstheme="majorBidi"/>
          <w:sz w:val="24"/>
          <w:szCs w:val="24"/>
        </w:rPr>
        <w:t>i.e. 10.8% per year on average)</w:t>
      </w:r>
      <w:r w:rsidR="00157C90">
        <w:rPr>
          <w:rFonts w:asciiTheme="majorBidi" w:hAnsiTheme="majorBidi" w:cstheme="majorBidi"/>
          <w:sz w:val="24"/>
          <w:szCs w:val="24"/>
        </w:rPr>
        <w:t xml:space="preserve">. </w:t>
      </w:r>
    </w:p>
    <w:p w:rsidR="00864F9E" w:rsidRDefault="001200E0" w:rsidP="0021201E">
      <w:pPr>
        <w:jc w:val="both"/>
        <w:rPr>
          <w:rFonts w:asciiTheme="majorBidi" w:hAnsiTheme="majorBidi" w:cstheme="majorBidi"/>
          <w:sz w:val="24"/>
          <w:szCs w:val="24"/>
        </w:rPr>
      </w:pPr>
      <w:r w:rsidRPr="001200E0">
        <w:rPr>
          <w:rFonts w:asciiTheme="majorBidi" w:hAnsiTheme="majorBidi" w:cstheme="majorBidi"/>
          <w:b/>
          <w:bCs/>
          <w:sz w:val="24"/>
          <w:szCs w:val="24"/>
        </w:rPr>
        <w:t>Climate:</w:t>
      </w:r>
      <w:r>
        <w:rPr>
          <w:rFonts w:asciiTheme="majorBidi" w:hAnsiTheme="majorBidi" w:cstheme="majorBidi"/>
          <w:b/>
          <w:bCs/>
          <w:sz w:val="24"/>
          <w:szCs w:val="24"/>
        </w:rPr>
        <w:t xml:space="preserve"> </w:t>
      </w:r>
      <w:r w:rsidR="00864F9E">
        <w:rPr>
          <w:rFonts w:asciiTheme="majorBidi" w:hAnsiTheme="majorBidi" w:cstheme="majorBidi"/>
          <w:sz w:val="24"/>
          <w:szCs w:val="24"/>
        </w:rPr>
        <w:t xml:space="preserve">In the breeding tract of the </w:t>
      </w:r>
      <w:proofErr w:type="spellStart"/>
      <w:r w:rsidR="00864F9E">
        <w:rPr>
          <w:rFonts w:asciiTheme="majorBidi" w:hAnsiTheme="majorBidi" w:cstheme="majorBidi"/>
          <w:sz w:val="24"/>
          <w:szCs w:val="24"/>
        </w:rPr>
        <w:t>Osmanabadi</w:t>
      </w:r>
      <w:proofErr w:type="spellEnd"/>
      <w:r w:rsidR="00864F9E">
        <w:rPr>
          <w:rFonts w:asciiTheme="majorBidi" w:hAnsiTheme="majorBidi" w:cstheme="majorBidi"/>
          <w:sz w:val="24"/>
          <w:szCs w:val="24"/>
        </w:rPr>
        <w:t xml:space="preserve"> breed, the highest temperature is recorded in April and May and the lowest in December and January. The highest temperature is 45</w:t>
      </w:r>
      <w:r w:rsidR="00864F9E">
        <w:rPr>
          <w:rFonts w:asciiTheme="majorBidi" w:hAnsiTheme="majorBidi" w:cstheme="majorBidi"/>
          <w:sz w:val="24"/>
          <w:szCs w:val="24"/>
          <w:vertAlign w:val="superscript"/>
        </w:rPr>
        <w:t>0</w:t>
      </w:r>
      <w:r w:rsidR="00864F9E">
        <w:rPr>
          <w:rFonts w:asciiTheme="majorBidi" w:hAnsiTheme="majorBidi" w:cstheme="majorBidi"/>
          <w:sz w:val="24"/>
          <w:szCs w:val="24"/>
        </w:rPr>
        <w:t>C while the mean maximum temperature is about 39</w:t>
      </w:r>
      <w:r w:rsidR="00864F9E">
        <w:rPr>
          <w:rFonts w:asciiTheme="majorBidi" w:hAnsiTheme="majorBidi" w:cstheme="majorBidi"/>
          <w:sz w:val="24"/>
          <w:szCs w:val="24"/>
          <w:vertAlign w:val="superscript"/>
        </w:rPr>
        <w:t>0</w:t>
      </w:r>
      <w:r w:rsidR="00864F9E">
        <w:rPr>
          <w:rFonts w:asciiTheme="majorBidi" w:hAnsiTheme="majorBidi" w:cstheme="majorBidi"/>
          <w:sz w:val="24"/>
          <w:szCs w:val="24"/>
        </w:rPr>
        <w:t>C. The lowest temperature recorded is 10.8</w:t>
      </w:r>
      <w:r w:rsidR="00864F9E">
        <w:rPr>
          <w:rFonts w:asciiTheme="majorBidi" w:hAnsiTheme="majorBidi" w:cstheme="majorBidi"/>
          <w:sz w:val="24"/>
          <w:szCs w:val="24"/>
          <w:vertAlign w:val="superscript"/>
        </w:rPr>
        <w:t>0</w:t>
      </w:r>
      <w:r w:rsidR="00864F9E">
        <w:rPr>
          <w:rFonts w:asciiTheme="majorBidi" w:hAnsiTheme="majorBidi" w:cstheme="majorBidi"/>
          <w:sz w:val="24"/>
          <w:szCs w:val="24"/>
        </w:rPr>
        <w:t>C while the mean minimum temperature is about 15</w:t>
      </w:r>
      <w:r w:rsidR="00864F9E">
        <w:rPr>
          <w:rFonts w:asciiTheme="majorBidi" w:hAnsiTheme="majorBidi" w:cstheme="majorBidi"/>
          <w:sz w:val="24"/>
          <w:szCs w:val="24"/>
          <w:vertAlign w:val="superscript"/>
        </w:rPr>
        <w:t>0</w:t>
      </w:r>
      <w:r w:rsidR="00864F9E">
        <w:rPr>
          <w:rFonts w:asciiTheme="majorBidi" w:hAnsiTheme="majorBidi" w:cstheme="majorBidi"/>
          <w:sz w:val="24"/>
          <w:szCs w:val="24"/>
        </w:rPr>
        <w:t>C. The lowest humidity of 39% was recorded in March while the highest 74% was recorded in August. The rainfall is low and erratic. The average annual rainfall is 500 mm but it can range from about 250 mm to 900 mm per year. The rain falls mainly between June and October. The highest average rainfall was recorded in September, indicating that this area receives heavier rain from the north-east or return monsoon. The area experiences severe droughts at least twice in every five years. The drought of 1972 was so far considered to be the worst drought but the current drought of 2015-16 is even worse.</w:t>
      </w:r>
    </w:p>
    <w:p w:rsidR="001200E0" w:rsidRDefault="009F79DF" w:rsidP="0021201E">
      <w:pPr>
        <w:jc w:val="both"/>
        <w:rPr>
          <w:rFonts w:asciiTheme="majorBidi" w:hAnsiTheme="majorBidi" w:cstheme="majorBidi"/>
          <w:b/>
          <w:bCs/>
          <w:sz w:val="24"/>
          <w:szCs w:val="24"/>
        </w:rPr>
      </w:pPr>
      <w:r w:rsidRPr="009F79DF">
        <w:rPr>
          <w:rFonts w:asciiTheme="majorBidi" w:hAnsiTheme="majorBidi" w:cstheme="majorBidi"/>
          <w:b/>
          <w:bCs/>
          <w:sz w:val="24"/>
          <w:szCs w:val="24"/>
        </w:rPr>
        <w:t>Breed characteristics</w:t>
      </w:r>
      <w:r>
        <w:rPr>
          <w:rFonts w:asciiTheme="majorBidi" w:hAnsiTheme="majorBidi" w:cstheme="majorBidi"/>
          <w:b/>
          <w:bCs/>
          <w:sz w:val="24"/>
          <w:szCs w:val="24"/>
        </w:rPr>
        <w:t xml:space="preserve">: </w:t>
      </w:r>
    </w:p>
    <w:p w:rsidR="00592A5E" w:rsidRDefault="00FE2664" w:rsidP="0021201E">
      <w:pPr>
        <w:jc w:val="both"/>
        <w:rPr>
          <w:rFonts w:asciiTheme="majorBidi" w:hAnsiTheme="majorBidi" w:cstheme="majorBidi"/>
          <w:sz w:val="24"/>
          <w:szCs w:val="24"/>
        </w:rPr>
      </w:pPr>
      <w:r>
        <w:rPr>
          <w:rFonts w:asciiTheme="majorBidi" w:hAnsiTheme="majorBidi" w:cstheme="majorBidi"/>
          <w:b/>
          <w:bCs/>
          <w:sz w:val="24"/>
          <w:szCs w:val="24"/>
        </w:rPr>
        <w:t xml:space="preserve">Colour: </w:t>
      </w:r>
      <w:r>
        <w:rPr>
          <w:rFonts w:asciiTheme="majorBidi" w:hAnsiTheme="majorBidi" w:cstheme="majorBidi"/>
          <w:sz w:val="24"/>
          <w:szCs w:val="24"/>
        </w:rPr>
        <w:t xml:space="preserve">The common coat colour of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goats is black. </w:t>
      </w:r>
      <w:r w:rsidR="00592A5E">
        <w:rPr>
          <w:rFonts w:asciiTheme="majorBidi" w:hAnsiTheme="majorBidi" w:cstheme="majorBidi"/>
          <w:sz w:val="24"/>
          <w:szCs w:val="24"/>
        </w:rPr>
        <w:t xml:space="preserve">The following are also common colour variants of </w:t>
      </w:r>
      <w:proofErr w:type="spellStart"/>
      <w:r w:rsidR="00592A5E">
        <w:rPr>
          <w:rFonts w:asciiTheme="majorBidi" w:hAnsiTheme="majorBidi" w:cstheme="majorBidi"/>
          <w:sz w:val="24"/>
          <w:szCs w:val="24"/>
        </w:rPr>
        <w:t>Osmanabadi</w:t>
      </w:r>
      <w:proofErr w:type="spellEnd"/>
      <w:r w:rsidR="00592A5E">
        <w:rPr>
          <w:rFonts w:asciiTheme="majorBidi" w:hAnsiTheme="majorBidi" w:cstheme="majorBidi"/>
          <w:sz w:val="24"/>
          <w:szCs w:val="24"/>
        </w:rPr>
        <w:t xml:space="preserve"> goats.</w:t>
      </w:r>
    </w:p>
    <w:p w:rsidR="00592A5E" w:rsidRDefault="00592A5E" w:rsidP="00592A5E">
      <w:pPr>
        <w:spacing w:after="0" w:line="240" w:lineRule="auto"/>
        <w:jc w:val="both"/>
        <w:rPr>
          <w:rFonts w:asciiTheme="majorBidi" w:hAnsiTheme="majorBidi" w:cstheme="majorBidi"/>
          <w:sz w:val="24"/>
          <w:szCs w:val="24"/>
        </w:rPr>
      </w:pPr>
      <w:proofErr w:type="gramStart"/>
      <w:r>
        <w:rPr>
          <w:rFonts w:asciiTheme="majorBidi" w:hAnsiTheme="majorBidi" w:cstheme="majorBidi"/>
          <w:sz w:val="24"/>
          <w:szCs w:val="24"/>
        </w:rPr>
        <w:t>1)</w:t>
      </w:r>
      <w:r w:rsidR="008620CB">
        <w:rPr>
          <w:rFonts w:asciiTheme="majorBidi" w:hAnsiTheme="majorBidi" w:cstheme="majorBidi"/>
          <w:sz w:val="24"/>
          <w:szCs w:val="24"/>
        </w:rPr>
        <w:t>Black</w:t>
      </w:r>
      <w:proofErr w:type="gramEnd"/>
      <w:r w:rsidR="008620CB">
        <w:rPr>
          <w:rFonts w:asciiTheme="majorBidi" w:hAnsiTheme="majorBidi" w:cstheme="majorBidi"/>
          <w:sz w:val="24"/>
          <w:szCs w:val="24"/>
        </w:rPr>
        <w:t xml:space="preserve"> with white spots on ears (‘</w:t>
      </w:r>
      <w:proofErr w:type="spellStart"/>
      <w:r w:rsidR="008620CB">
        <w:rPr>
          <w:rFonts w:asciiTheme="majorBidi" w:hAnsiTheme="majorBidi" w:cstheme="majorBidi"/>
          <w:sz w:val="24"/>
          <w:szCs w:val="24"/>
        </w:rPr>
        <w:t>morkani</w:t>
      </w:r>
      <w:proofErr w:type="spellEnd"/>
      <w:r w:rsidR="008620CB">
        <w:rPr>
          <w:rFonts w:asciiTheme="majorBidi" w:hAnsiTheme="majorBidi" w:cstheme="majorBidi"/>
          <w:sz w:val="24"/>
          <w:szCs w:val="24"/>
        </w:rPr>
        <w:t>’)</w:t>
      </w:r>
      <w:r>
        <w:rPr>
          <w:rFonts w:asciiTheme="majorBidi" w:hAnsiTheme="majorBidi" w:cstheme="majorBidi"/>
          <w:sz w:val="24"/>
          <w:szCs w:val="24"/>
        </w:rPr>
        <w:t>,</w:t>
      </w:r>
      <w:r w:rsidR="008620CB">
        <w:rPr>
          <w:rFonts w:asciiTheme="majorBidi" w:hAnsiTheme="majorBidi" w:cstheme="majorBidi"/>
          <w:sz w:val="24"/>
          <w:szCs w:val="24"/>
        </w:rPr>
        <w:t xml:space="preserve"> </w:t>
      </w:r>
    </w:p>
    <w:p w:rsidR="00FE2664" w:rsidRDefault="00592A5E" w:rsidP="00592A5E">
      <w:pPr>
        <w:spacing w:after="0" w:line="240" w:lineRule="auto"/>
        <w:jc w:val="both"/>
        <w:rPr>
          <w:rFonts w:asciiTheme="majorBidi" w:hAnsiTheme="majorBidi" w:cstheme="majorBidi"/>
          <w:sz w:val="24"/>
          <w:szCs w:val="24"/>
        </w:rPr>
      </w:pPr>
      <w:proofErr w:type="gramStart"/>
      <w:r>
        <w:rPr>
          <w:rFonts w:asciiTheme="majorBidi" w:hAnsiTheme="majorBidi" w:cstheme="majorBidi"/>
          <w:sz w:val="24"/>
          <w:szCs w:val="24"/>
        </w:rPr>
        <w:t>2)B</w:t>
      </w:r>
      <w:r w:rsidR="008620CB">
        <w:rPr>
          <w:rFonts w:asciiTheme="majorBidi" w:hAnsiTheme="majorBidi" w:cstheme="majorBidi"/>
          <w:sz w:val="24"/>
          <w:szCs w:val="24"/>
        </w:rPr>
        <w:t>lack</w:t>
      </w:r>
      <w:proofErr w:type="gramEnd"/>
      <w:r w:rsidR="008620CB">
        <w:rPr>
          <w:rFonts w:asciiTheme="majorBidi" w:hAnsiTheme="majorBidi" w:cstheme="majorBidi"/>
          <w:sz w:val="24"/>
          <w:szCs w:val="24"/>
        </w:rPr>
        <w:t xml:space="preserve"> with white patches on the body such as under the stomach or on the tail or on the forehead</w:t>
      </w:r>
      <w:r>
        <w:rPr>
          <w:rFonts w:asciiTheme="majorBidi" w:hAnsiTheme="majorBidi" w:cstheme="majorBidi"/>
          <w:sz w:val="24"/>
          <w:szCs w:val="24"/>
        </w:rPr>
        <w:t xml:space="preserve"> </w:t>
      </w:r>
    </w:p>
    <w:p w:rsidR="00592A5E" w:rsidRDefault="00592A5E" w:rsidP="0021201E">
      <w:pPr>
        <w:jc w:val="both"/>
        <w:rPr>
          <w:rFonts w:asciiTheme="majorBidi" w:hAnsiTheme="majorBidi" w:cstheme="majorBidi"/>
          <w:sz w:val="24"/>
          <w:szCs w:val="24"/>
        </w:rPr>
      </w:pPr>
      <w:r>
        <w:rPr>
          <w:rFonts w:asciiTheme="majorBidi" w:hAnsiTheme="majorBidi" w:cstheme="majorBidi"/>
          <w:sz w:val="24"/>
          <w:szCs w:val="24"/>
        </w:rPr>
        <w:t>There is a strain called ‘</w:t>
      </w:r>
      <w:proofErr w:type="spellStart"/>
      <w:r>
        <w:rPr>
          <w:rFonts w:asciiTheme="majorBidi" w:hAnsiTheme="majorBidi" w:cstheme="majorBidi"/>
          <w:sz w:val="24"/>
          <w:szCs w:val="24"/>
        </w:rPr>
        <w:t>Neknuri</w:t>
      </w:r>
      <w:proofErr w:type="spellEnd"/>
      <w:r>
        <w:rPr>
          <w:rFonts w:asciiTheme="majorBidi" w:hAnsiTheme="majorBidi" w:cstheme="majorBidi"/>
          <w:sz w:val="24"/>
          <w:szCs w:val="24"/>
        </w:rPr>
        <w:t xml:space="preserve">’ among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goats, which is found in    taluka of     district. </w:t>
      </w:r>
      <w:proofErr w:type="spellStart"/>
      <w:r>
        <w:rPr>
          <w:rFonts w:asciiTheme="majorBidi" w:hAnsiTheme="majorBidi" w:cstheme="majorBidi"/>
          <w:sz w:val="24"/>
          <w:szCs w:val="24"/>
        </w:rPr>
        <w:t>Neknuri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have long, drooping ears and are faster growing and bigger in size than the ordinary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goats. </w:t>
      </w:r>
    </w:p>
    <w:p w:rsidR="00692886" w:rsidRPr="00FE2664" w:rsidRDefault="00692886" w:rsidP="0021201E">
      <w:pPr>
        <w:jc w:val="both"/>
        <w:rPr>
          <w:rFonts w:asciiTheme="majorBidi" w:hAnsiTheme="majorBidi" w:cstheme="majorBidi"/>
          <w:sz w:val="24"/>
          <w:szCs w:val="24"/>
        </w:rPr>
      </w:pPr>
      <w:r>
        <w:rPr>
          <w:rFonts w:asciiTheme="majorBidi" w:hAnsiTheme="majorBidi" w:cstheme="majorBidi"/>
          <w:sz w:val="24"/>
          <w:szCs w:val="24"/>
        </w:rPr>
        <w:t xml:space="preserve">More than 90% females have horns. Polled bucks are also found occasionally. </w:t>
      </w:r>
    </w:p>
    <w:p w:rsidR="00AC6815" w:rsidRDefault="00FE2664" w:rsidP="0021201E">
      <w:pPr>
        <w:jc w:val="both"/>
        <w:rPr>
          <w:rFonts w:asciiTheme="majorBidi" w:hAnsiTheme="majorBidi" w:cstheme="majorBidi"/>
          <w:sz w:val="24"/>
          <w:szCs w:val="24"/>
        </w:rPr>
      </w:pPr>
      <w:r>
        <w:rPr>
          <w:rFonts w:asciiTheme="majorBidi" w:hAnsiTheme="majorBidi" w:cstheme="majorBidi"/>
          <w:b/>
          <w:bCs/>
          <w:sz w:val="24"/>
          <w:szCs w:val="24"/>
        </w:rPr>
        <w:t xml:space="preserve">Size: </w:t>
      </w:r>
      <w:r w:rsidR="00AC6815">
        <w:rPr>
          <w:rFonts w:asciiTheme="majorBidi" w:hAnsiTheme="majorBidi" w:cstheme="majorBidi"/>
          <w:sz w:val="24"/>
          <w:szCs w:val="24"/>
        </w:rPr>
        <w:t xml:space="preserve">The weight of adult </w:t>
      </w:r>
      <w:proofErr w:type="spellStart"/>
      <w:r w:rsidR="00AC6815">
        <w:rPr>
          <w:rFonts w:asciiTheme="majorBidi" w:hAnsiTheme="majorBidi" w:cstheme="majorBidi"/>
          <w:sz w:val="24"/>
          <w:szCs w:val="24"/>
        </w:rPr>
        <w:t>Osmanabadi</w:t>
      </w:r>
      <w:proofErr w:type="spellEnd"/>
      <w:r w:rsidR="00AC6815">
        <w:rPr>
          <w:rFonts w:asciiTheme="majorBidi" w:hAnsiTheme="majorBidi" w:cstheme="majorBidi"/>
          <w:sz w:val="24"/>
          <w:szCs w:val="24"/>
        </w:rPr>
        <w:t xml:space="preserve"> bucks reared at the farm of </w:t>
      </w:r>
      <w:proofErr w:type="spellStart"/>
      <w:r w:rsidR="00AC6815">
        <w:rPr>
          <w:rFonts w:asciiTheme="majorBidi" w:hAnsiTheme="majorBidi" w:cstheme="majorBidi"/>
          <w:sz w:val="24"/>
          <w:szCs w:val="24"/>
        </w:rPr>
        <w:t>Nimbkar</w:t>
      </w:r>
      <w:proofErr w:type="spellEnd"/>
      <w:r w:rsidR="00AC6815">
        <w:rPr>
          <w:rFonts w:asciiTheme="majorBidi" w:hAnsiTheme="majorBidi" w:cstheme="majorBidi"/>
          <w:sz w:val="24"/>
          <w:szCs w:val="24"/>
        </w:rPr>
        <w:t xml:space="preserve"> Agricultural Research Institute is 45 to 50 kg. </w:t>
      </w:r>
      <w:r w:rsidR="00F23AD6">
        <w:rPr>
          <w:rFonts w:asciiTheme="majorBidi" w:hAnsiTheme="majorBidi" w:cstheme="majorBidi"/>
          <w:sz w:val="24"/>
          <w:szCs w:val="24"/>
        </w:rPr>
        <w:t xml:space="preserve">These bucks, however, keep growing in size as they grow older and 4-5 year old bucks may weight 54 to 56 kg. Adult bucks of the </w:t>
      </w:r>
      <w:proofErr w:type="spellStart"/>
      <w:r w:rsidR="00F23AD6">
        <w:rPr>
          <w:rFonts w:asciiTheme="majorBidi" w:hAnsiTheme="majorBidi" w:cstheme="majorBidi"/>
          <w:sz w:val="24"/>
          <w:szCs w:val="24"/>
        </w:rPr>
        <w:t>Neknuri</w:t>
      </w:r>
      <w:proofErr w:type="spellEnd"/>
      <w:r w:rsidR="00F23AD6">
        <w:rPr>
          <w:rFonts w:asciiTheme="majorBidi" w:hAnsiTheme="majorBidi" w:cstheme="majorBidi"/>
          <w:sz w:val="24"/>
          <w:szCs w:val="24"/>
        </w:rPr>
        <w:t xml:space="preserve"> strain of </w:t>
      </w:r>
      <w:proofErr w:type="spellStart"/>
      <w:r w:rsidR="00F23AD6">
        <w:rPr>
          <w:rFonts w:asciiTheme="majorBidi" w:hAnsiTheme="majorBidi" w:cstheme="majorBidi"/>
          <w:sz w:val="24"/>
          <w:szCs w:val="24"/>
        </w:rPr>
        <w:t>Osmanabadi</w:t>
      </w:r>
      <w:proofErr w:type="spellEnd"/>
      <w:r w:rsidR="00F23AD6">
        <w:rPr>
          <w:rFonts w:asciiTheme="majorBidi" w:hAnsiTheme="majorBidi" w:cstheme="majorBidi"/>
          <w:sz w:val="24"/>
          <w:szCs w:val="24"/>
        </w:rPr>
        <w:t xml:space="preserve"> purchased from the field at a young age and reared at NARI weigh around 60 kg. </w:t>
      </w:r>
    </w:p>
    <w:p w:rsidR="00063EC5" w:rsidRPr="00AC6815" w:rsidRDefault="001024F4" w:rsidP="0021201E">
      <w:pPr>
        <w:jc w:val="both"/>
        <w:rPr>
          <w:rFonts w:asciiTheme="majorBidi" w:hAnsiTheme="majorBidi" w:cstheme="majorBidi"/>
          <w:sz w:val="24"/>
          <w:szCs w:val="24"/>
        </w:rPr>
      </w:pPr>
      <w:r>
        <w:rPr>
          <w:rFonts w:asciiTheme="majorBidi" w:hAnsiTheme="majorBidi" w:cstheme="majorBidi"/>
          <w:sz w:val="24"/>
          <w:szCs w:val="24"/>
        </w:rPr>
        <w:lastRenderedPageBreak/>
        <w:t xml:space="preserve">The adult weight of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females is 35±5 kg. </w:t>
      </w:r>
    </w:p>
    <w:p w:rsidR="009F79DF" w:rsidRDefault="009F79DF" w:rsidP="0021201E">
      <w:pPr>
        <w:jc w:val="both"/>
        <w:rPr>
          <w:rFonts w:asciiTheme="majorBidi" w:hAnsiTheme="majorBidi" w:cstheme="majorBidi"/>
          <w:b/>
          <w:bCs/>
          <w:sz w:val="24"/>
          <w:szCs w:val="24"/>
        </w:rPr>
      </w:pPr>
      <w:r w:rsidRPr="009F79DF">
        <w:rPr>
          <w:rFonts w:asciiTheme="majorBidi" w:hAnsiTheme="majorBidi" w:cstheme="majorBidi"/>
          <w:b/>
          <w:bCs/>
          <w:sz w:val="24"/>
          <w:szCs w:val="24"/>
        </w:rPr>
        <w:t>Measurements</w:t>
      </w:r>
      <w:r>
        <w:rPr>
          <w:rFonts w:asciiTheme="majorBidi" w:hAnsiTheme="majorBidi" w:cstheme="majorBidi"/>
          <w:b/>
          <w:bCs/>
          <w:sz w:val="24"/>
          <w:szCs w:val="24"/>
        </w:rPr>
        <w:t xml:space="preserve">: </w:t>
      </w:r>
    </w:p>
    <w:p w:rsidR="00D44446" w:rsidRPr="00D44446" w:rsidRDefault="00D44446" w:rsidP="0021201E">
      <w:pPr>
        <w:jc w:val="both"/>
        <w:rPr>
          <w:rFonts w:asciiTheme="majorBidi" w:hAnsiTheme="majorBidi" w:cstheme="majorBidi"/>
          <w:b/>
          <w:bCs/>
          <w:sz w:val="24"/>
          <w:szCs w:val="24"/>
        </w:rPr>
      </w:pPr>
      <w:r w:rsidRPr="00D44446">
        <w:rPr>
          <w:rFonts w:asciiTheme="majorBidi" w:hAnsiTheme="majorBidi" w:cstheme="majorBidi"/>
          <w:b/>
          <w:bCs/>
          <w:sz w:val="24"/>
          <w:szCs w:val="24"/>
        </w:rPr>
        <w:t xml:space="preserve">Table: Least squares means of body measurements (cm) of </w:t>
      </w:r>
      <w:proofErr w:type="spellStart"/>
      <w:r w:rsidRPr="00D44446">
        <w:rPr>
          <w:rFonts w:asciiTheme="majorBidi" w:hAnsiTheme="majorBidi" w:cstheme="majorBidi"/>
          <w:b/>
          <w:bCs/>
          <w:sz w:val="24"/>
          <w:szCs w:val="24"/>
        </w:rPr>
        <w:t>Osmanabadi</w:t>
      </w:r>
      <w:proofErr w:type="spellEnd"/>
      <w:r w:rsidRPr="00D44446">
        <w:rPr>
          <w:rFonts w:asciiTheme="majorBidi" w:hAnsiTheme="majorBidi" w:cstheme="majorBidi"/>
          <w:b/>
          <w:bCs/>
          <w:sz w:val="24"/>
          <w:szCs w:val="24"/>
        </w:rPr>
        <w:t xml:space="preserve"> kids at </w:t>
      </w:r>
      <w:r>
        <w:rPr>
          <w:rFonts w:asciiTheme="majorBidi" w:hAnsiTheme="majorBidi" w:cstheme="majorBidi"/>
          <w:b/>
          <w:bCs/>
          <w:sz w:val="24"/>
          <w:szCs w:val="24"/>
        </w:rPr>
        <w:t>birth and six months</w:t>
      </w:r>
      <w:r w:rsidR="000C7753">
        <w:rPr>
          <w:rFonts w:asciiTheme="majorBidi" w:hAnsiTheme="majorBidi" w:cstheme="majorBidi"/>
          <w:b/>
          <w:bCs/>
          <w:sz w:val="24"/>
          <w:szCs w:val="24"/>
        </w:rPr>
        <w:t xml:space="preserve"> </w:t>
      </w:r>
      <w:r w:rsidR="000C7753" w:rsidRPr="000C7753">
        <w:rPr>
          <w:rFonts w:asciiTheme="majorBidi" w:hAnsiTheme="majorBidi" w:cstheme="majorBidi"/>
          <w:sz w:val="24"/>
          <w:szCs w:val="24"/>
        </w:rPr>
        <w:t>(No. of records at birth: 3000, at six months: 500)</w:t>
      </w:r>
    </w:p>
    <w:tbl>
      <w:tblPr>
        <w:tblStyle w:val="TableGrid1"/>
        <w:tblW w:w="0" w:type="auto"/>
        <w:jc w:val="center"/>
        <w:tblLook w:val="04A0" w:firstRow="1" w:lastRow="0" w:firstColumn="1" w:lastColumn="0" w:noHBand="0" w:noVBand="1"/>
      </w:tblPr>
      <w:tblGrid>
        <w:gridCol w:w="1428"/>
        <w:gridCol w:w="1371"/>
        <w:gridCol w:w="1454"/>
        <w:gridCol w:w="1498"/>
        <w:gridCol w:w="198"/>
      </w:tblGrid>
      <w:tr w:rsidR="00D44446" w:rsidRPr="00D44446" w:rsidTr="000C7753">
        <w:trPr>
          <w:jc w:val="center"/>
        </w:trPr>
        <w:tc>
          <w:tcPr>
            <w:tcW w:w="1428" w:type="dxa"/>
          </w:tcPr>
          <w:p w:rsidR="00D44446" w:rsidRPr="00D44446" w:rsidRDefault="00D44446"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b/>
                <w:bCs/>
                <w:sz w:val="24"/>
                <w:szCs w:val="24"/>
              </w:rPr>
              <w:t>Factor</w:t>
            </w:r>
          </w:p>
        </w:tc>
        <w:tc>
          <w:tcPr>
            <w:tcW w:w="1371" w:type="dxa"/>
          </w:tcPr>
          <w:p w:rsidR="00D44446" w:rsidRPr="00D44446" w:rsidRDefault="00D44446" w:rsidP="00D44446">
            <w:pPr>
              <w:jc w:val="center"/>
              <w:rPr>
                <w:rFonts w:asciiTheme="majorBidi" w:eastAsia="Times New Roman" w:hAnsiTheme="majorBidi" w:cstheme="majorBidi"/>
                <w:b/>
                <w:bCs/>
                <w:sz w:val="24"/>
                <w:szCs w:val="24"/>
              </w:rPr>
            </w:pPr>
          </w:p>
        </w:tc>
        <w:tc>
          <w:tcPr>
            <w:tcW w:w="3150" w:type="dxa"/>
            <w:gridSpan w:val="3"/>
          </w:tcPr>
          <w:p w:rsidR="00D44446" w:rsidRPr="00D44446" w:rsidRDefault="00D44446"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b/>
                <w:bCs/>
                <w:sz w:val="24"/>
                <w:szCs w:val="24"/>
              </w:rPr>
              <w:t>Measurement at</w:t>
            </w:r>
          </w:p>
        </w:tc>
      </w:tr>
      <w:tr w:rsidR="00D44446" w:rsidRPr="00D44446" w:rsidTr="000C7753">
        <w:trPr>
          <w:jc w:val="center"/>
        </w:trPr>
        <w:tc>
          <w:tcPr>
            <w:tcW w:w="1428" w:type="dxa"/>
          </w:tcPr>
          <w:p w:rsidR="00D44446" w:rsidRPr="00D44446" w:rsidRDefault="00D44446"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b/>
                <w:bCs/>
                <w:sz w:val="24"/>
                <w:szCs w:val="24"/>
              </w:rPr>
              <w:t>Sex</w:t>
            </w:r>
          </w:p>
        </w:tc>
        <w:tc>
          <w:tcPr>
            <w:tcW w:w="1371" w:type="dxa"/>
          </w:tcPr>
          <w:p w:rsidR="00D44446" w:rsidRPr="00D44446" w:rsidRDefault="00D44446" w:rsidP="00D44446">
            <w:pPr>
              <w:jc w:val="center"/>
              <w:rPr>
                <w:rFonts w:asciiTheme="majorBidi" w:eastAsia="Times New Roman" w:hAnsiTheme="majorBidi" w:cstheme="majorBidi"/>
                <w:b/>
                <w:bCs/>
                <w:sz w:val="24"/>
                <w:szCs w:val="24"/>
              </w:rPr>
            </w:pPr>
          </w:p>
        </w:tc>
        <w:tc>
          <w:tcPr>
            <w:tcW w:w="1454" w:type="dxa"/>
          </w:tcPr>
          <w:p w:rsidR="00D44446" w:rsidRPr="00D44446" w:rsidRDefault="00D44446"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b/>
                <w:bCs/>
                <w:sz w:val="24"/>
                <w:szCs w:val="24"/>
              </w:rPr>
              <w:t>Birth</w:t>
            </w:r>
          </w:p>
        </w:tc>
        <w:tc>
          <w:tcPr>
            <w:tcW w:w="1696" w:type="dxa"/>
            <w:gridSpan w:val="2"/>
          </w:tcPr>
          <w:p w:rsidR="00D44446" w:rsidRPr="00D44446" w:rsidRDefault="00D44446"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b/>
                <w:bCs/>
                <w:sz w:val="24"/>
                <w:szCs w:val="24"/>
              </w:rPr>
              <w:t>6 months</w:t>
            </w:r>
          </w:p>
        </w:tc>
      </w:tr>
      <w:tr w:rsidR="000C7753" w:rsidRPr="00D44446" w:rsidTr="00D44446">
        <w:trPr>
          <w:gridAfter w:val="1"/>
          <w:wAfter w:w="198" w:type="dxa"/>
          <w:jc w:val="center"/>
        </w:trPr>
        <w:tc>
          <w:tcPr>
            <w:tcW w:w="1428" w:type="dxa"/>
          </w:tcPr>
          <w:p w:rsidR="000C7753" w:rsidRPr="00D44446" w:rsidRDefault="000C7753" w:rsidP="00D44446">
            <w:pPr>
              <w:jc w:val="center"/>
              <w:rPr>
                <w:rFonts w:asciiTheme="majorBidi" w:eastAsia="Times New Roman" w:hAnsiTheme="majorBidi" w:cstheme="majorBidi"/>
                <w:sz w:val="24"/>
                <w:szCs w:val="24"/>
              </w:rPr>
            </w:pPr>
          </w:p>
        </w:tc>
        <w:tc>
          <w:tcPr>
            <w:tcW w:w="1371" w:type="dxa"/>
          </w:tcPr>
          <w:p w:rsidR="000C7753" w:rsidRPr="00D44446" w:rsidRDefault="000C7753" w:rsidP="00D44446">
            <w:pPr>
              <w:jc w:val="center"/>
              <w:rPr>
                <w:rFonts w:asciiTheme="majorBidi" w:eastAsia="Times New Roman" w:hAnsiTheme="majorBidi" w:cstheme="majorBidi"/>
                <w:sz w:val="24"/>
                <w:szCs w:val="24"/>
              </w:rPr>
            </w:pPr>
          </w:p>
        </w:tc>
        <w:tc>
          <w:tcPr>
            <w:tcW w:w="1454"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b/>
                <w:bCs/>
                <w:sz w:val="24"/>
                <w:szCs w:val="24"/>
              </w:rPr>
              <w:t>LSM±S.E.</w:t>
            </w:r>
          </w:p>
        </w:tc>
        <w:tc>
          <w:tcPr>
            <w:tcW w:w="1498"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b/>
                <w:bCs/>
                <w:sz w:val="24"/>
                <w:szCs w:val="24"/>
              </w:rPr>
              <w:t>LSM±S.E.</w:t>
            </w:r>
          </w:p>
        </w:tc>
      </w:tr>
      <w:tr w:rsidR="000C7753" w:rsidRPr="00D44446" w:rsidTr="00D44446">
        <w:trPr>
          <w:gridAfter w:val="1"/>
          <w:wAfter w:w="198" w:type="dxa"/>
          <w:jc w:val="center"/>
        </w:trPr>
        <w:tc>
          <w:tcPr>
            <w:tcW w:w="1428"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Males</w:t>
            </w:r>
          </w:p>
        </w:tc>
        <w:tc>
          <w:tcPr>
            <w:tcW w:w="1371"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Body Length</w:t>
            </w:r>
          </w:p>
        </w:tc>
        <w:tc>
          <w:tcPr>
            <w:tcW w:w="1454"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26.8±0.1</w:t>
            </w:r>
          </w:p>
        </w:tc>
        <w:tc>
          <w:tcPr>
            <w:tcW w:w="1498"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sz w:val="24"/>
                <w:szCs w:val="24"/>
              </w:rPr>
              <w:t>51.0±0.7</w:t>
            </w:r>
          </w:p>
        </w:tc>
      </w:tr>
      <w:tr w:rsidR="000C7753" w:rsidRPr="00D44446" w:rsidTr="00D44446">
        <w:trPr>
          <w:gridAfter w:val="1"/>
          <w:wAfter w:w="198" w:type="dxa"/>
          <w:jc w:val="center"/>
        </w:trPr>
        <w:tc>
          <w:tcPr>
            <w:tcW w:w="1428" w:type="dxa"/>
          </w:tcPr>
          <w:p w:rsidR="000C7753" w:rsidRPr="00D44446" w:rsidRDefault="000C7753" w:rsidP="00D44446">
            <w:pPr>
              <w:jc w:val="center"/>
              <w:rPr>
                <w:rFonts w:asciiTheme="majorBidi" w:eastAsia="Times New Roman" w:hAnsiTheme="majorBidi" w:cstheme="majorBidi"/>
                <w:sz w:val="24"/>
                <w:szCs w:val="24"/>
              </w:rPr>
            </w:pPr>
          </w:p>
        </w:tc>
        <w:tc>
          <w:tcPr>
            <w:tcW w:w="1371"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Body Height</w:t>
            </w:r>
          </w:p>
        </w:tc>
        <w:tc>
          <w:tcPr>
            <w:tcW w:w="1454"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sz w:val="24"/>
                <w:szCs w:val="24"/>
              </w:rPr>
              <w:t>31.1±0.2</w:t>
            </w:r>
          </w:p>
        </w:tc>
        <w:tc>
          <w:tcPr>
            <w:tcW w:w="1498"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sz w:val="24"/>
                <w:szCs w:val="24"/>
              </w:rPr>
              <w:t>59.3±0.7</w:t>
            </w:r>
          </w:p>
        </w:tc>
      </w:tr>
      <w:tr w:rsidR="000C7753" w:rsidRPr="00D44446" w:rsidTr="00D44446">
        <w:trPr>
          <w:gridAfter w:val="1"/>
          <w:wAfter w:w="198" w:type="dxa"/>
          <w:jc w:val="center"/>
        </w:trPr>
        <w:tc>
          <w:tcPr>
            <w:tcW w:w="1428" w:type="dxa"/>
          </w:tcPr>
          <w:p w:rsidR="000C7753" w:rsidRPr="00D44446" w:rsidRDefault="000C7753" w:rsidP="00D44446">
            <w:pPr>
              <w:jc w:val="center"/>
              <w:rPr>
                <w:rFonts w:asciiTheme="majorBidi" w:eastAsia="Times New Roman" w:hAnsiTheme="majorBidi" w:cstheme="majorBidi"/>
                <w:sz w:val="24"/>
                <w:szCs w:val="24"/>
              </w:rPr>
            </w:pPr>
          </w:p>
        </w:tc>
        <w:tc>
          <w:tcPr>
            <w:tcW w:w="1371"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Heart Girth</w:t>
            </w:r>
          </w:p>
        </w:tc>
        <w:tc>
          <w:tcPr>
            <w:tcW w:w="1454"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sz w:val="24"/>
                <w:szCs w:val="24"/>
              </w:rPr>
              <w:t>31.1±0.2</w:t>
            </w:r>
          </w:p>
        </w:tc>
        <w:tc>
          <w:tcPr>
            <w:tcW w:w="1498"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sz w:val="24"/>
                <w:szCs w:val="24"/>
              </w:rPr>
              <w:t>56.7±0.8</w:t>
            </w:r>
          </w:p>
        </w:tc>
      </w:tr>
      <w:tr w:rsidR="000C7753" w:rsidRPr="00D44446" w:rsidTr="00D44446">
        <w:trPr>
          <w:gridAfter w:val="1"/>
          <w:wAfter w:w="198" w:type="dxa"/>
          <w:jc w:val="center"/>
        </w:trPr>
        <w:tc>
          <w:tcPr>
            <w:tcW w:w="1428"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Females</w:t>
            </w:r>
          </w:p>
        </w:tc>
        <w:tc>
          <w:tcPr>
            <w:tcW w:w="1371"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Body Length</w:t>
            </w:r>
          </w:p>
        </w:tc>
        <w:tc>
          <w:tcPr>
            <w:tcW w:w="1454"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26.4±0.1</w:t>
            </w:r>
          </w:p>
        </w:tc>
        <w:tc>
          <w:tcPr>
            <w:tcW w:w="1498"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48.5±0.7</w:t>
            </w:r>
          </w:p>
        </w:tc>
      </w:tr>
      <w:tr w:rsidR="000C7753" w:rsidRPr="00D44446" w:rsidTr="00D44446">
        <w:trPr>
          <w:gridAfter w:val="1"/>
          <w:wAfter w:w="198" w:type="dxa"/>
          <w:jc w:val="center"/>
        </w:trPr>
        <w:tc>
          <w:tcPr>
            <w:tcW w:w="1428" w:type="dxa"/>
          </w:tcPr>
          <w:p w:rsidR="000C7753" w:rsidRPr="00D44446" w:rsidRDefault="000C7753" w:rsidP="00D44446">
            <w:pPr>
              <w:jc w:val="center"/>
              <w:rPr>
                <w:rFonts w:asciiTheme="majorBidi" w:eastAsia="Times New Roman" w:hAnsiTheme="majorBidi" w:cstheme="majorBidi"/>
                <w:sz w:val="24"/>
                <w:szCs w:val="24"/>
              </w:rPr>
            </w:pPr>
          </w:p>
        </w:tc>
        <w:tc>
          <w:tcPr>
            <w:tcW w:w="1371"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Body Height</w:t>
            </w:r>
          </w:p>
        </w:tc>
        <w:tc>
          <w:tcPr>
            <w:tcW w:w="1454"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sz w:val="24"/>
                <w:szCs w:val="24"/>
              </w:rPr>
              <w:t>30.5±0.2</w:t>
            </w:r>
          </w:p>
        </w:tc>
        <w:tc>
          <w:tcPr>
            <w:tcW w:w="1498"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sz w:val="24"/>
                <w:szCs w:val="24"/>
              </w:rPr>
              <w:t>55.8±0.7</w:t>
            </w:r>
          </w:p>
        </w:tc>
      </w:tr>
      <w:tr w:rsidR="000C7753" w:rsidRPr="00D44446" w:rsidTr="00D44446">
        <w:trPr>
          <w:gridAfter w:val="1"/>
          <w:wAfter w:w="198" w:type="dxa"/>
          <w:jc w:val="center"/>
        </w:trPr>
        <w:tc>
          <w:tcPr>
            <w:tcW w:w="1428" w:type="dxa"/>
          </w:tcPr>
          <w:p w:rsidR="000C7753" w:rsidRPr="00D44446" w:rsidRDefault="000C7753" w:rsidP="00D44446">
            <w:pPr>
              <w:jc w:val="center"/>
              <w:rPr>
                <w:rFonts w:asciiTheme="majorBidi" w:eastAsia="Times New Roman" w:hAnsiTheme="majorBidi" w:cstheme="majorBidi"/>
                <w:sz w:val="24"/>
                <w:szCs w:val="24"/>
              </w:rPr>
            </w:pPr>
          </w:p>
        </w:tc>
        <w:tc>
          <w:tcPr>
            <w:tcW w:w="1371" w:type="dxa"/>
          </w:tcPr>
          <w:p w:rsidR="000C7753" w:rsidRPr="00D44446" w:rsidRDefault="000C7753" w:rsidP="00D44446">
            <w:pPr>
              <w:jc w:val="center"/>
              <w:rPr>
                <w:rFonts w:asciiTheme="majorBidi" w:eastAsia="Times New Roman" w:hAnsiTheme="majorBidi" w:cstheme="majorBidi"/>
                <w:sz w:val="24"/>
                <w:szCs w:val="24"/>
              </w:rPr>
            </w:pPr>
            <w:r w:rsidRPr="00D44446">
              <w:rPr>
                <w:rFonts w:asciiTheme="majorBidi" w:eastAsia="Times New Roman" w:hAnsiTheme="majorBidi" w:cstheme="majorBidi"/>
                <w:sz w:val="24"/>
                <w:szCs w:val="24"/>
              </w:rPr>
              <w:t>Heart Girth</w:t>
            </w:r>
          </w:p>
        </w:tc>
        <w:tc>
          <w:tcPr>
            <w:tcW w:w="1454"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sz w:val="24"/>
                <w:szCs w:val="24"/>
              </w:rPr>
              <w:t>30.5±0.2</w:t>
            </w:r>
          </w:p>
        </w:tc>
        <w:tc>
          <w:tcPr>
            <w:tcW w:w="1498" w:type="dxa"/>
          </w:tcPr>
          <w:p w:rsidR="000C7753" w:rsidRPr="00D44446" w:rsidRDefault="000C7753" w:rsidP="00D44446">
            <w:pPr>
              <w:jc w:val="center"/>
              <w:rPr>
                <w:rFonts w:asciiTheme="majorBidi" w:eastAsia="Times New Roman" w:hAnsiTheme="majorBidi" w:cstheme="majorBidi"/>
                <w:b/>
                <w:bCs/>
                <w:sz w:val="24"/>
                <w:szCs w:val="24"/>
              </w:rPr>
            </w:pPr>
            <w:r w:rsidRPr="00D44446">
              <w:rPr>
                <w:rFonts w:asciiTheme="majorBidi" w:eastAsia="Times New Roman" w:hAnsiTheme="majorBidi" w:cstheme="majorBidi"/>
                <w:sz w:val="24"/>
                <w:szCs w:val="24"/>
              </w:rPr>
              <w:t>55.0±0.7</w:t>
            </w:r>
          </w:p>
        </w:tc>
      </w:tr>
    </w:tbl>
    <w:p w:rsidR="004E4FCB" w:rsidRDefault="009F1C1E" w:rsidP="0021201E">
      <w:pPr>
        <w:jc w:val="both"/>
        <w:rPr>
          <w:rFonts w:asciiTheme="majorBidi" w:hAnsiTheme="majorBidi" w:cstheme="majorBidi"/>
          <w:b/>
          <w:bCs/>
          <w:sz w:val="24"/>
          <w:szCs w:val="24"/>
        </w:rPr>
      </w:pPr>
      <w:r>
        <w:rPr>
          <w:rFonts w:asciiTheme="majorBidi" w:hAnsiTheme="majorBidi" w:cstheme="majorBidi"/>
          <w:b/>
          <w:bCs/>
          <w:sz w:val="24"/>
          <w:szCs w:val="24"/>
        </w:rPr>
        <w:t xml:space="preserve">Flock structure: </w:t>
      </w:r>
    </w:p>
    <w:p w:rsidR="00692886" w:rsidRPr="00692886" w:rsidRDefault="009D15DE" w:rsidP="0021201E">
      <w:pPr>
        <w:jc w:val="both"/>
        <w:rPr>
          <w:rFonts w:asciiTheme="majorBidi" w:hAnsiTheme="majorBidi" w:cstheme="majorBidi"/>
          <w:b/>
          <w:bCs/>
          <w:sz w:val="24"/>
          <w:szCs w:val="24"/>
        </w:rPr>
      </w:pPr>
      <w:r>
        <w:rPr>
          <w:rFonts w:asciiTheme="majorBidi" w:hAnsiTheme="majorBidi" w:cstheme="majorBidi"/>
          <w:sz w:val="24"/>
          <w:szCs w:val="24"/>
        </w:rPr>
        <w:t>There are few large flocks of more than 20 adult does. Less than 5% flocks have 11-20 does. Around 20% of the flocks have 6-10 does while 30 to 35% flocks have either 2-5 does or only one adult doe. The flocks larger than 10 does, keep a breeding buck in the flock. Almost half the male kids and 25% of the female kids in the 3-6 months age group are sold. Out of the remaining, more than 70% male kids and 40% female kids are sold in the 6-12 months age group.</w:t>
      </w:r>
      <w:r w:rsidRPr="00692886">
        <w:rPr>
          <w:rFonts w:asciiTheme="majorBidi" w:hAnsiTheme="majorBidi" w:cstheme="majorBidi"/>
          <w:b/>
          <w:bCs/>
          <w:sz w:val="24"/>
          <w:szCs w:val="24"/>
        </w:rPr>
        <w:t xml:space="preserve"> </w:t>
      </w:r>
    </w:p>
    <w:p w:rsidR="009F1C1E" w:rsidRDefault="00692886" w:rsidP="0021201E">
      <w:pPr>
        <w:jc w:val="both"/>
        <w:rPr>
          <w:rFonts w:asciiTheme="majorBidi" w:hAnsiTheme="majorBidi" w:cstheme="majorBidi"/>
          <w:sz w:val="24"/>
          <w:szCs w:val="24"/>
        </w:rPr>
      </w:pPr>
      <w:r w:rsidRPr="00692886">
        <w:rPr>
          <w:rFonts w:asciiTheme="majorBidi" w:hAnsiTheme="majorBidi" w:cstheme="majorBidi"/>
          <w:b/>
          <w:bCs/>
          <w:sz w:val="24"/>
          <w:szCs w:val="24"/>
        </w:rPr>
        <w:t>Reproduction</w:t>
      </w:r>
      <w:r>
        <w:rPr>
          <w:rFonts w:asciiTheme="majorBidi" w:hAnsiTheme="majorBidi" w:cstheme="majorBidi"/>
          <w:sz w:val="24"/>
          <w:szCs w:val="24"/>
        </w:rPr>
        <w:t>:</w:t>
      </w:r>
    </w:p>
    <w:p w:rsidR="00692886" w:rsidRPr="00B5164E" w:rsidRDefault="006476D8" w:rsidP="0021201E">
      <w:pPr>
        <w:jc w:val="both"/>
        <w:rPr>
          <w:rFonts w:asciiTheme="majorBidi" w:hAnsiTheme="majorBidi" w:cstheme="majorBidi"/>
          <w:sz w:val="24"/>
          <w:szCs w:val="24"/>
        </w:rPr>
      </w:pPr>
      <w:r w:rsidRPr="00B5164E">
        <w:rPr>
          <w:rFonts w:asciiTheme="majorBidi" w:hAnsiTheme="majorBidi" w:cstheme="majorBidi"/>
          <w:sz w:val="24"/>
          <w:szCs w:val="24"/>
        </w:rPr>
        <w:t xml:space="preserve">The average litter size of </w:t>
      </w:r>
      <w:proofErr w:type="spellStart"/>
      <w:r w:rsidRPr="00B5164E">
        <w:rPr>
          <w:rFonts w:asciiTheme="majorBidi" w:hAnsiTheme="majorBidi" w:cstheme="majorBidi"/>
          <w:sz w:val="24"/>
          <w:szCs w:val="24"/>
        </w:rPr>
        <w:t>Osmanabadi</w:t>
      </w:r>
      <w:proofErr w:type="spellEnd"/>
      <w:r w:rsidRPr="00B5164E">
        <w:rPr>
          <w:rFonts w:asciiTheme="majorBidi" w:hAnsiTheme="majorBidi" w:cstheme="majorBidi"/>
          <w:sz w:val="24"/>
          <w:szCs w:val="24"/>
        </w:rPr>
        <w:t xml:space="preserve"> goats is found to be 1.7. </w:t>
      </w:r>
      <w:r w:rsidR="00B5164E" w:rsidRPr="00B5164E">
        <w:rPr>
          <w:rFonts w:asciiTheme="majorBidi" w:hAnsiTheme="majorBidi" w:cstheme="majorBidi"/>
          <w:sz w:val="24"/>
          <w:szCs w:val="24"/>
        </w:rPr>
        <w:t xml:space="preserve">There are around 40% single births, 50% twins and 10% triplets and quadruplets. In exceptional cases, quintuplets have also been found. The age at first mating is </w:t>
      </w:r>
      <w:r w:rsidR="00B5164E" w:rsidRPr="00B5164E">
        <w:rPr>
          <w:rFonts w:asciiTheme="majorBidi" w:hAnsiTheme="majorBidi" w:cstheme="majorBidi"/>
          <w:sz w:val="24"/>
          <w:szCs w:val="24"/>
        </w:rPr>
        <w:t>353±8</w:t>
      </w:r>
      <w:r w:rsidR="00B5164E" w:rsidRPr="00B5164E">
        <w:rPr>
          <w:rFonts w:asciiTheme="majorBidi" w:hAnsiTheme="majorBidi" w:cstheme="majorBidi"/>
          <w:sz w:val="24"/>
          <w:szCs w:val="24"/>
        </w:rPr>
        <w:t xml:space="preserve"> days. Age at first kidding is </w:t>
      </w:r>
      <w:r w:rsidR="00B5164E" w:rsidRPr="00B5164E">
        <w:rPr>
          <w:rFonts w:asciiTheme="majorBidi" w:hAnsiTheme="majorBidi" w:cstheme="majorBidi"/>
          <w:sz w:val="24"/>
          <w:szCs w:val="24"/>
        </w:rPr>
        <w:t>506±18</w:t>
      </w:r>
      <w:r w:rsidR="00B5164E" w:rsidRPr="00B5164E">
        <w:rPr>
          <w:rFonts w:asciiTheme="majorBidi" w:hAnsiTheme="majorBidi" w:cstheme="majorBidi"/>
          <w:sz w:val="24"/>
          <w:szCs w:val="24"/>
        </w:rPr>
        <w:t xml:space="preserve"> days.</w:t>
      </w:r>
      <w:r w:rsidR="00B5164E">
        <w:rPr>
          <w:rFonts w:asciiTheme="majorBidi" w:hAnsiTheme="majorBidi" w:cstheme="majorBidi"/>
          <w:sz w:val="24"/>
          <w:szCs w:val="24"/>
        </w:rPr>
        <w:t xml:space="preserve"> The weight at first kidding is about 24 kg.</w:t>
      </w:r>
      <w:r w:rsidR="00B5164E" w:rsidRPr="00B5164E">
        <w:rPr>
          <w:rFonts w:asciiTheme="majorBidi" w:hAnsiTheme="majorBidi" w:cstheme="majorBidi"/>
          <w:sz w:val="24"/>
          <w:szCs w:val="24"/>
        </w:rPr>
        <w:t xml:space="preserve"> The average kidding interval is about 297</w:t>
      </w:r>
      <w:r w:rsidR="00B5164E" w:rsidRPr="00B5164E">
        <w:rPr>
          <w:rFonts w:asciiTheme="majorBidi" w:hAnsiTheme="majorBidi" w:cstheme="majorBidi"/>
          <w:sz w:val="24"/>
          <w:szCs w:val="24"/>
        </w:rPr>
        <w:t>±</w:t>
      </w:r>
      <w:r w:rsidR="00B5164E">
        <w:rPr>
          <w:rFonts w:asciiTheme="majorBidi" w:hAnsiTheme="majorBidi" w:cstheme="majorBidi"/>
          <w:sz w:val="24"/>
          <w:szCs w:val="24"/>
        </w:rPr>
        <w:t xml:space="preserve">35 days, indicating 1.2 </w:t>
      </w:r>
      <w:proofErr w:type="spellStart"/>
      <w:r w:rsidR="00B5164E">
        <w:rPr>
          <w:rFonts w:asciiTheme="majorBidi" w:hAnsiTheme="majorBidi" w:cstheme="majorBidi"/>
          <w:sz w:val="24"/>
          <w:szCs w:val="24"/>
        </w:rPr>
        <w:t>kiddings</w:t>
      </w:r>
      <w:proofErr w:type="spellEnd"/>
      <w:r w:rsidR="00B5164E">
        <w:rPr>
          <w:rFonts w:asciiTheme="majorBidi" w:hAnsiTheme="majorBidi" w:cstheme="majorBidi"/>
          <w:sz w:val="24"/>
          <w:szCs w:val="24"/>
        </w:rPr>
        <w:t xml:space="preserve"> per doe per year. </w:t>
      </w:r>
    </w:p>
    <w:p w:rsidR="006A6B3C" w:rsidRDefault="00B5164E">
      <w:pPr>
        <w:rPr>
          <w:rFonts w:asciiTheme="majorBidi" w:hAnsiTheme="majorBidi" w:cstheme="majorBidi"/>
          <w:b/>
          <w:bCs/>
          <w:sz w:val="24"/>
          <w:szCs w:val="24"/>
        </w:rPr>
      </w:pPr>
      <w:r>
        <w:rPr>
          <w:rFonts w:asciiTheme="majorBidi" w:hAnsiTheme="majorBidi" w:cstheme="majorBidi"/>
          <w:b/>
          <w:bCs/>
          <w:sz w:val="24"/>
          <w:szCs w:val="24"/>
        </w:rPr>
        <w:t xml:space="preserve">Mortality: </w:t>
      </w:r>
    </w:p>
    <w:p w:rsidR="006A6B3C" w:rsidRDefault="0007719C">
      <w:pPr>
        <w:rPr>
          <w:rFonts w:asciiTheme="majorBidi" w:hAnsiTheme="majorBidi" w:cstheme="majorBidi"/>
          <w:sz w:val="24"/>
          <w:szCs w:val="24"/>
        </w:rPr>
      </w:pPr>
      <w:r>
        <w:rPr>
          <w:rFonts w:asciiTheme="majorBidi" w:hAnsiTheme="majorBidi" w:cstheme="majorBidi"/>
          <w:sz w:val="24"/>
          <w:szCs w:val="24"/>
        </w:rPr>
        <w:t xml:space="preserve">Generally, there is comparatively high (20 to 25%) mortality among kids while about 10% among adults. With regular vaccination, deworming and spraying against </w:t>
      </w:r>
      <w:proofErr w:type="spellStart"/>
      <w:r>
        <w:rPr>
          <w:rFonts w:asciiTheme="majorBidi" w:hAnsiTheme="majorBidi" w:cstheme="majorBidi"/>
          <w:sz w:val="24"/>
          <w:szCs w:val="24"/>
        </w:rPr>
        <w:t>ecto</w:t>
      </w:r>
      <w:proofErr w:type="spellEnd"/>
      <w:r>
        <w:rPr>
          <w:rFonts w:asciiTheme="majorBidi" w:hAnsiTheme="majorBidi" w:cstheme="majorBidi"/>
          <w:sz w:val="24"/>
          <w:szCs w:val="24"/>
        </w:rPr>
        <w:t>-parasites as well as improvements in nutrition and management, mortality can be brought down to about 5-6% in kids and less than 4% in adults.</w:t>
      </w:r>
    </w:p>
    <w:p w:rsidR="0007719C" w:rsidRDefault="0007719C">
      <w:pPr>
        <w:rPr>
          <w:rFonts w:asciiTheme="majorBidi" w:hAnsiTheme="majorBidi" w:cstheme="majorBidi"/>
          <w:b/>
          <w:bCs/>
          <w:sz w:val="24"/>
          <w:szCs w:val="24"/>
        </w:rPr>
      </w:pPr>
      <w:r w:rsidRPr="0007719C">
        <w:rPr>
          <w:rFonts w:asciiTheme="majorBidi" w:hAnsiTheme="majorBidi" w:cstheme="majorBidi"/>
          <w:b/>
          <w:bCs/>
          <w:sz w:val="24"/>
          <w:szCs w:val="24"/>
        </w:rPr>
        <w:t xml:space="preserve">Breed improvement efforts: </w:t>
      </w:r>
    </w:p>
    <w:p w:rsidR="00EC71E0" w:rsidRPr="00EC71E0" w:rsidRDefault="00EC71E0">
      <w:pPr>
        <w:rPr>
          <w:rFonts w:asciiTheme="majorBidi" w:hAnsiTheme="majorBidi" w:cstheme="majorBidi"/>
          <w:sz w:val="24"/>
          <w:szCs w:val="24"/>
        </w:rPr>
      </w:pPr>
      <w:r w:rsidRPr="00EC71E0">
        <w:rPr>
          <w:rFonts w:asciiTheme="majorBidi" w:hAnsiTheme="majorBidi" w:cstheme="majorBidi"/>
          <w:sz w:val="24"/>
          <w:szCs w:val="24"/>
        </w:rPr>
        <w:t xml:space="preserve">The State </w:t>
      </w:r>
      <w:r>
        <w:rPr>
          <w:rFonts w:asciiTheme="majorBidi" w:hAnsiTheme="majorBidi" w:cstheme="majorBidi"/>
          <w:sz w:val="24"/>
          <w:szCs w:val="24"/>
        </w:rPr>
        <w:t>Government’s breeding policy advocates pure breeding for recognized breeds.</w:t>
      </w:r>
    </w:p>
    <w:p w:rsidR="0007719C" w:rsidRPr="00EC71E0" w:rsidRDefault="0007719C" w:rsidP="00EC71E0">
      <w:pPr>
        <w:jc w:val="both"/>
        <w:rPr>
          <w:rFonts w:asciiTheme="majorBidi" w:hAnsiTheme="majorBidi" w:cstheme="majorBidi"/>
          <w:sz w:val="24"/>
          <w:szCs w:val="24"/>
        </w:rPr>
      </w:pPr>
      <w:r>
        <w:rPr>
          <w:rFonts w:asciiTheme="majorBidi" w:hAnsiTheme="majorBidi" w:cstheme="majorBidi"/>
          <w:sz w:val="24"/>
          <w:szCs w:val="24"/>
        </w:rPr>
        <w:t xml:space="preserve">There are no systematic breeding programmes going on for the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breed.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farms are maintained by the </w:t>
      </w:r>
      <w:proofErr w:type="spellStart"/>
      <w:r>
        <w:rPr>
          <w:rFonts w:asciiTheme="majorBidi" w:hAnsiTheme="majorBidi" w:cstheme="majorBidi"/>
          <w:sz w:val="24"/>
          <w:szCs w:val="24"/>
        </w:rPr>
        <w:t>Punyashlok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Ahilyadevi</w:t>
      </w:r>
      <w:proofErr w:type="spellEnd"/>
      <w:r>
        <w:rPr>
          <w:rFonts w:asciiTheme="majorBidi" w:hAnsiTheme="majorBidi" w:cstheme="majorBidi"/>
          <w:sz w:val="24"/>
          <w:szCs w:val="24"/>
        </w:rPr>
        <w:t xml:space="preserve"> Maharashtra Sheep and Goat Development Corporation at several places, Mahatma </w:t>
      </w:r>
      <w:proofErr w:type="spellStart"/>
      <w:r>
        <w:rPr>
          <w:rFonts w:asciiTheme="majorBidi" w:hAnsiTheme="majorBidi" w:cstheme="majorBidi"/>
          <w:sz w:val="24"/>
          <w:szCs w:val="24"/>
        </w:rPr>
        <w:t>Phule</w:t>
      </w:r>
      <w:proofErr w:type="spellEnd"/>
      <w:r>
        <w:rPr>
          <w:rFonts w:asciiTheme="majorBidi" w:hAnsiTheme="majorBidi" w:cstheme="majorBidi"/>
          <w:sz w:val="24"/>
          <w:szCs w:val="24"/>
        </w:rPr>
        <w:t xml:space="preserve"> Agricultural University at </w:t>
      </w:r>
      <w:proofErr w:type="spellStart"/>
      <w:r>
        <w:rPr>
          <w:rFonts w:asciiTheme="majorBidi" w:hAnsiTheme="majorBidi" w:cstheme="majorBidi"/>
          <w:sz w:val="24"/>
          <w:szCs w:val="24"/>
        </w:rPr>
        <w:t>Rahuri</w:t>
      </w:r>
      <w:proofErr w:type="spellEnd"/>
      <w:r>
        <w:rPr>
          <w:rFonts w:asciiTheme="majorBidi" w:hAnsiTheme="majorBidi" w:cstheme="majorBidi"/>
          <w:sz w:val="24"/>
          <w:szCs w:val="24"/>
        </w:rPr>
        <w:t xml:space="preserve"> </w:t>
      </w:r>
      <w:r w:rsidR="00EC71E0">
        <w:rPr>
          <w:rFonts w:asciiTheme="majorBidi" w:hAnsiTheme="majorBidi" w:cstheme="majorBidi"/>
          <w:sz w:val="24"/>
          <w:szCs w:val="24"/>
        </w:rPr>
        <w:t xml:space="preserve">and several private entrepreneurs. But the only organized effort going on for genetic </w:t>
      </w:r>
      <w:r w:rsidR="00EC71E0">
        <w:rPr>
          <w:rFonts w:asciiTheme="majorBidi" w:hAnsiTheme="majorBidi" w:cstheme="majorBidi"/>
          <w:sz w:val="24"/>
          <w:szCs w:val="24"/>
        </w:rPr>
        <w:lastRenderedPageBreak/>
        <w:t xml:space="preserve">improvement is that under the ICAR-AICRP Goat Improvement at the </w:t>
      </w:r>
      <w:proofErr w:type="spellStart"/>
      <w:r w:rsidR="00EC71E0">
        <w:rPr>
          <w:rFonts w:asciiTheme="majorBidi" w:hAnsiTheme="majorBidi" w:cstheme="majorBidi"/>
          <w:sz w:val="24"/>
          <w:szCs w:val="24"/>
        </w:rPr>
        <w:t>Nimbkar</w:t>
      </w:r>
      <w:proofErr w:type="spellEnd"/>
      <w:r w:rsidR="00EC71E0">
        <w:rPr>
          <w:rFonts w:asciiTheme="majorBidi" w:hAnsiTheme="majorBidi" w:cstheme="majorBidi"/>
          <w:sz w:val="24"/>
          <w:szCs w:val="24"/>
        </w:rPr>
        <w:t xml:space="preserve"> Agricultural Research Institute (NARI), </w:t>
      </w:r>
      <w:proofErr w:type="spellStart"/>
      <w:r w:rsidR="00EC71E0">
        <w:rPr>
          <w:rFonts w:asciiTheme="majorBidi" w:hAnsiTheme="majorBidi" w:cstheme="majorBidi"/>
          <w:sz w:val="24"/>
          <w:szCs w:val="24"/>
        </w:rPr>
        <w:t>Phaltan</w:t>
      </w:r>
      <w:proofErr w:type="spellEnd"/>
      <w:r w:rsidR="00EC71E0">
        <w:rPr>
          <w:rFonts w:asciiTheme="majorBidi" w:hAnsiTheme="majorBidi" w:cstheme="majorBidi"/>
          <w:sz w:val="24"/>
          <w:szCs w:val="24"/>
        </w:rPr>
        <w:t xml:space="preserve">. Fast growing male kids of does giving high milk yield (150-200 litres in 100 days) are selected and purchased. Outstanding </w:t>
      </w:r>
      <w:proofErr w:type="spellStart"/>
      <w:r w:rsidR="00EC71E0">
        <w:rPr>
          <w:rFonts w:asciiTheme="majorBidi" w:hAnsiTheme="majorBidi" w:cstheme="majorBidi"/>
          <w:sz w:val="24"/>
          <w:szCs w:val="24"/>
        </w:rPr>
        <w:t>Osmanabadi</w:t>
      </w:r>
      <w:proofErr w:type="spellEnd"/>
      <w:r w:rsidR="00EC71E0">
        <w:rPr>
          <w:rFonts w:asciiTheme="majorBidi" w:hAnsiTheme="majorBidi" w:cstheme="majorBidi"/>
          <w:sz w:val="24"/>
          <w:szCs w:val="24"/>
        </w:rPr>
        <w:t xml:space="preserve"> bucks are also purchased from the well-known breeding tracts and these are brought to NARI’s farm and their semen is frozen. </w:t>
      </w:r>
      <w:r w:rsidR="00EC71E0" w:rsidRPr="00EC71E0">
        <w:rPr>
          <w:rFonts w:asciiTheme="majorBidi" w:hAnsiTheme="majorBidi" w:cstheme="majorBidi"/>
          <w:sz w:val="24"/>
          <w:szCs w:val="24"/>
        </w:rPr>
        <w:t xml:space="preserve">About 9,575 straws (0.25 ml French mini straws) of frozen semen of 30 </w:t>
      </w:r>
      <w:proofErr w:type="spellStart"/>
      <w:r w:rsidR="00EC71E0" w:rsidRPr="00EC71E0">
        <w:rPr>
          <w:rFonts w:asciiTheme="majorBidi" w:hAnsiTheme="majorBidi" w:cstheme="majorBidi"/>
          <w:sz w:val="24"/>
          <w:szCs w:val="24"/>
        </w:rPr>
        <w:t>Osmanabadi</w:t>
      </w:r>
      <w:proofErr w:type="spellEnd"/>
      <w:r w:rsidR="00EC71E0" w:rsidRPr="00EC71E0">
        <w:rPr>
          <w:rFonts w:asciiTheme="majorBidi" w:hAnsiTheme="majorBidi" w:cstheme="majorBidi"/>
          <w:sz w:val="24"/>
          <w:szCs w:val="24"/>
        </w:rPr>
        <w:t xml:space="preserve"> bucks have been produced so far in NARI’s Frozen Semen Laboratory. During 2015-16, 1489 </w:t>
      </w:r>
      <w:proofErr w:type="spellStart"/>
      <w:r w:rsidR="00EC71E0" w:rsidRPr="00EC71E0">
        <w:rPr>
          <w:rFonts w:asciiTheme="majorBidi" w:hAnsiTheme="majorBidi" w:cstheme="majorBidi"/>
          <w:sz w:val="24"/>
          <w:szCs w:val="24"/>
        </w:rPr>
        <w:t>Osmanabadi</w:t>
      </w:r>
      <w:proofErr w:type="spellEnd"/>
      <w:r w:rsidR="00EC71E0" w:rsidRPr="00EC71E0">
        <w:rPr>
          <w:rFonts w:asciiTheme="majorBidi" w:hAnsiTheme="majorBidi" w:cstheme="majorBidi"/>
          <w:sz w:val="24"/>
          <w:szCs w:val="24"/>
        </w:rPr>
        <w:t xml:space="preserve"> buck straws were supplied to A.I. technicians and farmers for breeding </w:t>
      </w:r>
      <w:proofErr w:type="spellStart"/>
      <w:r w:rsidR="00EC71E0" w:rsidRPr="00EC71E0">
        <w:rPr>
          <w:rFonts w:asciiTheme="majorBidi" w:hAnsiTheme="majorBidi" w:cstheme="majorBidi"/>
          <w:sz w:val="24"/>
          <w:szCs w:val="24"/>
        </w:rPr>
        <w:t>Osmanabadi</w:t>
      </w:r>
      <w:proofErr w:type="spellEnd"/>
      <w:r w:rsidR="00EC71E0" w:rsidRPr="00EC71E0">
        <w:rPr>
          <w:rFonts w:asciiTheme="majorBidi" w:hAnsiTheme="majorBidi" w:cstheme="majorBidi"/>
          <w:sz w:val="24"/>
          <w:szCs w:val="24"/>
        </w:rPr>
        <w:t xml:space="preserve"> goats. Conception rates of 50 to 55% have been reported by field technicians.</w:t>
      </w:r>
      <w:r w:rsidR="00EC71E0">
        <w:rPr>
          <w:rFonts w:asciiTheme="majorBidi" w:hAnsiTheme="majorBidi" w:cstheme="majorBidi"/>
          <w:sz w:val="24"/>
          <w:szCs w:val="24"/>
        </w:rPr>
        <w:t xml:space="preserve"> Five hundred </w:t>
      </w:r>
      <w:proofErr w:type="spellStart"/>
      <w:r w:rsidR="00EC71E0">
        <w:rPr>
          <w:rFonts w:asciiTheme="majorBidi" w:hAnsiTheme="majorBidi" w:cstheme="majorBidi"/>
          <w:sz w:val="24"/>
          <w:szCs w:val="24"/>
        </w:rPr>
        <w:t>Osmanabadi</w:t>
      </w:r>
      <w:proofErr w:type="spellEnd"/>
      <w:r w:rsidR="00EC71E0">
        <w:rPr>
          <w:rFonts w:asciiTheme="majorBidi" w:hAnsiTheme="majorBidi" w:cstheme="majorBidi"/>
          <w:sz w:val="24"/>
          <w:szCs w:val="24"/>
        </w:rPr>
        <w:t xml:space="preserve"> semen straws have been deposited at the semen bank at the National Bureau of Animal Genetic Resources, </w:t>
      </w:r>
      <w:proofErr w:type="spellStart"/>
      <w:r w:rsidR="00EC71E0">
        <w:rPr>
          <w:rFonts w:asciiTheme="majorBidi" w:hAnsiTheme="majorBidi" w:cstheme="majorBidi"/>
          <w:sz w:val="24"/>
          <w:szCs w:val="24"/>
        </w:rPr>
        <w:t>Karnal</w:t>
      </w:r>
      <w:proofErr w:type="spellEnd"/>
      <w:r w:rsidR="00EC71E0">
        <w:rPr>
          <w:rFonts w:asciiTheme="majorBidi" w:hAnsiTheme="majorBidi" w:cstheme="majorBidi"/>
          <w:sz w:val="24"/>
          <w:szCs w:val="24"/>
        </w:rPr>
        <w:t xml:space="preserve">, </w:t>
      </w:r>
      <w:proofErr w:type="gramStart"/>
      <w:r w:rsidR="00EC71E0">
        <w:rPr>
          <w:rFonts w:asciiTheme="majorBidi" w:hAnsiTheme="majorBidi" w:cstheme="majorBidi"/>
          <w:sz w:val="24"/>
          <w:szCs w:val="24"/>
        </w:rPr>
        <w:t>Haryana</w:t>
      </w:r>
      <w:proofErr w:type="gramEnd"/>
      <w:r w:rsidR="00EC71E0">
        <w:rPr>
          <w:rFonts w:asciiTheme="majorBidi" w:hAnsiTheme="majorBidi" w:cstheme="majorBidi"/>
          <w:sz w:val="24"/>
          <w:szCs w:val="24"/>
        </w:rPr>
        <w:t xml:space="preserve">. Five thousand straws have also been supplied to the Government of Maharashtra, Animal Husbandry Department. </w:t>
      </w:r>
    </w:p>
    <w:p w:rsidR="0007719C" w:rsidRPr="00813973" w:rsidRDefault="00813973" w:rsidP="00813973">
      <w:pPr>
        <w:jc w:val="both"/>
        <w:rPr>
          <w:rFonts w:asciiTheme="majorBidi" w:hAnsiTheme="majorBidi" w:cstheme="majorBidi"/>
          <w:sz w:val="24"/>
          <w:szCs w:val="24"/>
        </w:rPr>
      </w:pPr>
      <w:r>
        <w:rPr>
          <w:rFonts w:asciiTheme="majorBidi" w:hAnsiTheme="majorBidi" w:cstheme="majorBidi"/>
          <w:b/>
          <w:bCs/>
          <w:sz w:val="24"/>
          <w:szCs w:val="24"/>
        </w:rPr>
        <w:t xml:space="preserve">Innovative ideas: </w:t>
      </w:r>
      <w:r>
        <w:rPr>
          <w:rFonts w:asciiTheme="majorBidi" w:hAnsiTheme="majorBidi" w:cstheme="majorBidi"/>
          <w:sz w:val="24"/>
          <w:szCs w:val="24"/>
        </w:rPr>
        <w:t xml:space="preserve">There needs to be large-scale screening of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goats in all the districts in the breeding tract to identify superior animals. Superior males need to be purchased and brought to a central place and their semen is to be frozen. Frozen semen needs to be distributed on a wider scale. Buck breeding farms also need to be established from where goat keepers can avail of superior animals. </w:t>
      </w:r>
    </w:p>
    <w:p w:rsidR="006A6B3C" w:rsidRDefault="006A6B3C">
      <w:pPr>
        <w:rPr>
          <w:rFonts w:asciiTheme="majorBidi" w:hAnsiTheme="majorBidi" w:cstheme="majorBidi"/>
          <w:b/>
          <w:bCs/>
          <w:sz w:val="24"/>
          <w:szCs w:val="24"/>
        </w:rPr>
      </w:pPr>
      <w:r>
        <w:rPr>
          <w:rFonts w:asciiTheme="majorBidi" w:hAnsiTheme="majorBidi" w:cstheme="majorBidi"/>
          <w:b/>
          <w:bCs/>
          <w:sz w:val="24"/>
          <w:szCs w:val="24"/>
        </w:rPr>
        <w:t>References</w:t>
      </w:r>
    </w:p>
    <w:p w:rsidR="006A6B3C" w:rsidRDefault="006A6B3C">
      <w:pPr>
        <w:rPr>
          <w:rFonts w:asciiTheme="majorBidi" w:hAnsiTheme="majorBidi" w:cstheme="majorBidi"/>
          <w:sz w:val="24"/>
          <w:szCs w:val="24"/>
        </w:rPr>
      </w:pPr>
      <w:r>
        <w:rPr>
          <w:rFonts w:asciiTheme="majorBidi" w:hAnsiTheme="majorBidi" w:cstheme="majorBidi"/>
          <w:sz w:val="24"/>
          <w:szCs w:val="24"/>
        </w:rPr>
        <w:t>Acharya, R.M. (19</w:t>
      </w:r>
      <w:r w:rsidR="0007719C">
        <w:rPr>
          <w:rFonts w:asciiTheme="majorBidi" w:hAnsiTheme="majorBidi" w:cstheme="majorBidi"/>
          <w:sz w:val="24"/>
          <w:szCs w:val="24"/>
        </w:rPr>
        <w:t>82</w:t>
      </w:r>
      <w:r>
        <w:rPr>
          <w:rFonts w:asciiTheme="majorBidi" w:hAnsiTheme="majorBidi" w:cstheme="majorBidi"/>
          <w:sz w:val="24"/>
          <w:szCs w:val="24"/>
        </w:rPr>
        <w:t>) Sheep and goat breeds of India.</w:t>
      </w:r>
      <w:r w:rsidR="001519EA">
        <w:rPr>
          <w:rFonts w:asciiTheme="majorBidi" w:hAnsiTheme="majorBidi" w:cstheme="majorBidi"/>
          <w:sz w:val="24"/>
          <w:szCs w:val="24"/>
        </w:rPr>
        <w:t xml:space="preserve"> FAO, Rome.</w:t>
      </w:r>
    </w:p>
    <w:p w:rsidR="001519EA" w:rsidRDefault="001519EA">
      <w:pPr>
        <w:rPr>
          <w:rFonts w:asciiTheme="majorBidi" w:hAnsiTheme="majorBidi" w:cstheme="majorBidi"/>
          <w:sz w:val="24"/>
          <w:szCs w:val="24"/>
        </w:rPr>
      </w:pPr>
      <w:proofErr w:type="spellStart"/>
      <w:r>
        <w:rPr>
          <w:rFonts w:asciiTheme="majorBidi" w:hAnsiTheme="majorBidi" w:cstheme="majorBidi"/>
          <w:sz w:val="24"/>
          <w:szCs w:val="24"/>
        </w:rPr>
        <w:t>Koratkar</w:t>
      </w:r>
      <w:proofErr w:type="spellEnd"/>
      <w:r>
        <w:rPr>
          <w:rFonts w:asciiTheme="majorBidi" w:hAnsiTheme="majorBidi" w:cstheme="majorBidi"/>
          <w:sz w:val="24"/>
          <w:szCs w:val="24"/>
        </w:rPr>
        <w:t xml:space="preserve">, D.P. 1999. Network project on survey of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goats. Final Report. Department of Animal Science and Dairy Science, Mahatma </w:t>
      </w:r>
      <w:proofErr w:type="spellStart"/>
      <w:r>
        <w:rPr>
          <w:rFonts w:asciiTheme="majorBidi" w:hAnsiTheme="majorBidi" w:cstheme="majorBidi"/>
          <w:sz w:val="24"/>
          <w:szCs w:val="24"/>
        </w:rPr>
        <w:t>Phule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Krishi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Vidyapeeth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Rahuri</w:t>
      </w:r>
      <w:proofErr w:type="spellEnd"/>
      <w:r>
        <w:rPr>
          <w:rFonts w:asciiTheme="majorBidi" w:hAnsiTheme="majorBidi" w:cstheme="majorBidi"/>
          <w:sz w:val="24"/>
          <w:szCs w:val="24"/>
        </w:rPr>
        <w:t>, Maharashtra. p. 94.</w:t>
      </w:r>
    </w:p>
    <w:p w:rsidR="00F33FAF" w:rsidRDefault="00F33FAF">
      <w:pPr>
        <w:rPr>
          <w:rFonts w:asciiTheme="majorBidi" w:hAnsiTheme="majorBidi" w:cstheme="majorBidi"/>
          <w:sz w:val="24"/>
          <w:szCs w:val="24"/>
        </w:rPr>
      </w:pPr>
      <w:r>
        <w:rPr>
          <w:rFonts w:asciiTheme="majorBidi" w:hAnsiTheme="majorBidi" w:cstheme="majorBidi"/>
          <w:sz w:val="24"/>
          <w:szCs w:val="24"/>
        </w:rPr>
        <w:t>Kumar, S. 2007. Commercial goat farming in India: An emerging agri-business opportunity. Agricultural Economics Research Review. Vol. 20. (Conf. Issue). pp. 503-520.</w:t>
      </w:r>
    </w:p>
    <w:p w:rsidR="00496068" w:rsidRDefault="00496068">
      <w:pPr>
        <w:rPr>
          <w:rFonts w:asciiTheme="majorBidi" w:hAnsiTheme="majorBidi" w:cstheme="majorBidi"/>
          <w:sz w:val="24"/>
          <w:szCs w:val="24"/>
        </w:rPr>
      </w:pPr>
      <w:r>
        <w:rPr>
          <w:rFonts w:asciiTheme="majorBidi" w:hAnsiTheme="majorBidi" w:cstheme="majorBidi"/>
          <w:sz w:val="24"/>
          <w:szCs w:val="24"/>
        </w:rPr>
        <w:t>DADF. 2007. 18</w:t>
      </w:r>
      <w:r w:rsidRPr="00496068">
        <w:rPr>
          <w:rFonts w:asciiTheme="majorBidi" w:hAnsiTheme="majorBidi" w:cstheme="majorBidi"/>
          <w:sz w:val="24"/>
          <w:szCs w:val="24"/>
          <w:vertAlign w:val="superscript"/>
        </w:rPr>
        <w:t>th</w:t>
      </w:r>
      <w:r>
        <w:rPr>
          <w:rFonts w:asciiTheme="majorBidi" w:hAnsiTheme="majorBidi" w:cstheme="majorBidi"/>
          <w:sz w:val="24"/>
          <w:szCs w:val="24"/>
        </w:rPr>
        <w:t xml:space="preserve"> Livestock Census 2007. All India Report based on Quick Tabulation Plan – Village level Totals. (Provisional). Government of India, Ministry of Agriculture, Department of Animal Husbandry, Dairying and Fisheries, New Delhi. </w:t>
      </w:r>
    </w:p>
    <w:p w:rsidR="009B006E" w:rsidRDefault="009B006E">
      <w:pPr>
        <w:rPr>
          <w:rFonts w:asciiTheme="majorBidi" w:hAnsiTheme="majorBidi" w:cstheme="majorBidi"/>
          <w:sz w:val="24"/>
          <w:szCs w:val="24"/>
        </w:rPr>
      </w:pPr>
      <w:r>
        <w:rPr>
          <w:rFonts w:asciiTheme="majorBidi" w:hAnsiTheme="majorBidi" w:cstheme="majorBidi"/>
          <w:sz w:val="24"/>
          <w:szCs w:val="24"/>
        </w:rPr>
        <w:t>DADF. 2013. Estimated livestock population breed wise based on breed survey. Government of India. Ministry of Agriculture and Farmers Welfare. Department of Animal Husbandry, Dairying and Fisheries. (Animal Husbandry Statistics Division), New Delhi. p. 219.</w:t>
      </w:r>
    </w:p>
    <w:p w:rsidR="006A6B3C" w:rsidRPr="006A6B3C" w:rsidRDefault="006A6B3C">
      <w:pPr>
        <w:rPr>
          <w:rFonts w:asciiTheme="majorBidi" w:hAnsiTheme="majorBidi" w:cstheme="majorBidi"/>
          <w:sz w:val="24"/>
          <w:szCs w:val="24"/>
        </w:rPr>
      </w:pPr>
    </w:p>
    <w:p w:rsidR="006A6B3C" w:rsidRDefault="006A6B3C">
      <w:pPr>
        <w:rPr>
          <w:rFonts w:asciiTheme="majorBidi" w:hAnsiTheme="majorBidi" w:cstheme="majorBidi"/>
          <w:b/>
          <w:bCs/>
          <w:sz w:val="24"/>
          <w:szCs w:val="24"/>
        </w:rPr>
      </w:pPr>
    </w:p>
    <w:p w:rsidR="006A6B3C" w:rsidRDefault="006A6B3C">
      <w:pPr>
        <w:rPr>
          <w:rFonts w:asciiTheme="majorBidi" w:hAnsiTheme="majorBidi" w:cstheme="majorBidi"/>
          <w:b/>
          <w:bCs/>
          <w:sz w:val="24"/>
          <w:szCs w:val="24"/>
        </w:rPr>
      </w:pPr>
    </w:p>
    <w:p w:rsidR="006A6B3C" w:rsidRDefault="006A6B3C">
      <w:pPr>
        <w:rPr>
          <w:rFonts w:asciiTheme="majorBidi" w:hAnsiTheme="majorBidi" w:cstheme="majorBidi"/>
          <w:b/>
          <w:bCs/>
          <w:sz w:val="24"/>
          <w:szCs w:val="24"/>
        </w:rPr>
      </w:pPr>
    </w:p>
    <w:p w:rsidR="006A6B3C" w:rsidRDefault="006A6B3C">
      <w:pPr>
        <w:rPr>
          <w:rFonts w:asciiTheme="majorBidi" w:hAnsiTheme="majorBidi" w:cstheme="majorBidi"/>
          <w:b/>
          <w:bCs/>
          <w:sz w:val="24"/>
          <w:szCs w:val="24"/>
        </w:rPr>
      </w:pPr>
    </w:p>
    <w:p w:rsidR="006A6B3C" w:rsidRDefault="006A6B3C">
      <w:pPr>
        <w:rPr>
          <w:rFonts w:asciiTheme="majorBidi" w:hAnsiTheme="majorBidi" w:cstheme="majorBidi"/>
          <w:b/>
          <w:bCs/>
          <w:sz w:val="24"/>
          <w:szCs w:val="24"/>
        </w:rPr>
      </w:pPr>
    </w:p>
    <w:p w:rsidR="006A6B3C" w:rsidRDefault="006A6B3C">
      <w:pPr>
        <w:rPr>
          <w:rFonts w:asciiTheme="majorBidi" w:hAnsiTheme="majorBidi" w:cstheme="majorBidi"/>
          <w:b/>
          <w:bCs/>
          <w:sz w:val="24"/>
          <w:szCs w:val="24"/>
        </w:rPr>
      </w:pPr>
    </w:p>
    <w:p w:rsidR="006A6B3C" w:rsidRDefault="006A6B3C">
      <w:pPr>
        <w:rPr>
          <w:rFonts w:asciiTheme="majorBidi" w:hAnsiTheme="majorBidi" w:cstheme="majorBidi"/>
          <w:b/>
          <w:bCs/>
          <w:sz w:val="24"/>
          <w:szCs w:val="24"/>
        </w:rPr>
      </w:pPr>
    </w:p>
    <w:p w:rsidR="00813973" w:rsidRDefault="00813973">
      <w:pPr>
        <w:rPr>
          <w:rFonts w:asciiTheme="majorBidi" w:hAnsiTheme="majorBidi" w:cstheme="majorBidi"/>
          <w:b/>
          <w:bCs/>
          <w:sz w:val="24"/>
          <w:szCs w:val="24"/>
        </w:rPr>
      </w:pPr>
      <w:r>
        <w:rPr>
          <w:rFonts w:asciiTheme="majorBidi" w:hAnsiTheme="majorBidi" w:cstheme="majorBidi"/>
          <w:b/>
          <w:bCs/>
          <w:sz w:val="24"/>
          <w:szCs w:val="24"/>
        </w:rPr>
        <w:br w:type="page"/>
      </w:r>
    </w:p>
    <w:p w:rsidR="00813973" w:rsidRPr="00813973" w:rsidRDefault="00813973" w:rsidP="00813973">
      <w:pPr>
        <w:rPr>
          <w:rFonts w:asciiTheme="majorBidi" w:hAnsiTheme="majorBidi" w:cstheme="majorBidi"/>
          <w:b/>
          <w:bCs/>
          <w:noProof/>
          <w:sz w:val="28"/>
          <w:szCs w:val="28"/>
          <w:lang w:eastAsia="en-IN"/>
        </w:rPr>
      </w:pPr>
      <w:r w:rsidRPr="00813973">
        <w:rPr>
          <w:rFonts w:asciiTheme="majorBidi" w:hAnsiTheme="majorBidi" w:cstheme="majorBidi"/>
          <w:b/>
          <w:bCs/>
          <w:noProof/>
          <w:sz w:val="28"/>
          <w:szCs w:val="28"/>
          <w:lang w:eastAsia="en-IN"/>
        </w:rPr>
        <w:lastRenderedPageBreak/>
        <w:t>Breed Photos</w:t>
      </w:r>
    </w:p>
    <w:p w:rsidR="00813973" w:rsidRDefault="00813973" w:rsidP="00813973">
      <w:pPr>
        <w:rPr>
          <w:noProof/>
          <w:lang w:eastAsia="en-IN"/>
        </w:rPr>
      </w:pPr>
    </w:p>
    <w:p w:rsidR="00813973" w:rsidRDefault="00813973" w:rsidP="00813973">
      <w:pPr>
        <w:rPr>
          <w:b/>
          <w:noProof/>
          <w:lang w:eastAsia="en-IN"/>
        </w:rPr>
      </w:pPr>
    </w:p>
    <w:p w:rsidR="00813973" w:rsidRPr="000C1142" w:rsidRDefault="00813973" w:rsidP="00813973">
      <w:pPr>
        <w:rPr>
          <w:b/>
        </w:rPr>
      </w:pPr>
      <w:r w:rsidRPr="000C1142">
        <w:rPr>
          <w:b/>
          <w:noProof/>
          <w:lang w:eastAsia="en-IN"/>
        </w:rPr>
        <w:t>Osmanabadi doe with its four kids</w:t>
      </w:r>
      <w:r w:rsidRPr="000C1142">
        <w:rPr>
          <w:b/>
          <w:noProof/>
          <w:lang w:eastAsia="en-IN" w:bidi="mr-IN"/>
        </w:rPr>
        <w:drawing>
          <wp:anchor distT="0" distB="0" distL="114300" distR="114300" simplePos="0" relativeHeight="251659264" behindDoc="0" locked="0" layoutInCell="1" allowOverlap="1" wp14:anchorId="0AEAC474" wp14:editId="6B7F45B8">
            <wp:simplePos x="0" y="0"/>
            <wp:positionH relativeFrom="column">
              <wp:posOffset>0</wp:posOffset>
            </wp:positionH>
            <wp:positionV relativeFrom="paragraph">
              <wp:posOffset>0</wp:posOffset>
            </wp:positionV>
            <wp:extent cx="4800600" cy="6097588"/>
            <wp:effectExtent l="0" t="0" r="0" b="0"/>
            <wp:wrapTopAndBottom/>
            <wp:docPr id="1" name="Picture 4" descr="DSC0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4" descr="DSC03121"/>
                    <pic:cNvPicPr>
                      <a:picLocks noChangeAspect="1" noChangeArrowheads="1"/>
                    </pic:cNvPicPr>
                  </pic:nvPicPr>
                  <pic:blipFill>
                    <a:blip r:embed="rId4" cstate="print">
                      <a:extLst>
                        <a:ext uri="{28A0092B-C50C-407E-A947-70E740481C1C}">
                          <a14:useLocalDpi xmlns:a14="http://schemas.microsoft.com/office/drawing/2010/main" val="0"/>
                        </a:ext>
                      </a:extLst>
                    </a:blip>
                    <a:srcRect l="18492" t="9111" r="27844"/>
                    <a:stretch>
                      <a:fillRect/>
                    </a:stretch>
                  </pic:blipFill>
                  <pic:spPr bwMode="auto">
                    <a:xfrm>
                      <a:off x="0" y="0"/>
                      <a:ext cx="4800600" cy="60975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813973" w:rsidRDefault="00813973">
      <w:pPr>
        <w:rPr>
          <w:rFonts w:asciiTheme="majorBidi" w:hAnsiTheme="majorBidi" w:cstheme="majorBidi"/>
          <w:b/>
          <w:bCs/>
          <w:sz w:val="24"/>
          <w:szCs w:val="24"/>
        </w:rPr>
      </w:pPr>
      <w:r>
        <w:rPr>
          <w:rFonts w:asciiTheme="majorBidi" w:hAnsiTheme="majorBidi" w:cstheme="majorBidi"/>
          <w:b/>
          <w:bCs/>
          <w:sz w:val="24"/>
          <w:szCs w:val="24"/>
        </w:rPr>
        <w:br w:type="page"/>
      </w:r>
    </w:p>
    <w:p w:rsidR="00BE28D4" w:rsidRDefault="00BE28D4">
      <w:pPr>
        <w:rPr>
          <w:rFonts w:asciiTheme="majorBidi" w:hAnsiTheme="majorBidi" w:cstheme="majorBidi"/>
          <w:b/>
          <w:bCs/>
          <w:sz w:val="24"/>
          <w:szCs w:val="24"/>
        </w:rPr>
      </w:pPr>
      <w:r>
        <w:rPr>
          <w:noProof/>
          <w:lang w:eastAsia="en-IN" w:bidi="mr-IN"/>
        </w:rPr>
        <w:lastRenderedPageBreak/>
        <w:drawing>
          <wp:inline distT="0" distB="0" distL="0" distR="0">
            <wp:extent cx="5731510" cy="3447861"/>
            <wp:effectExtent l="0" t="0" r="2540" b="635"/>
            <wp:docPr id="2" name="Picture 2" descr="C:\Users\Chanda\AppData\Local\Microsoft\Windows\Temporary Internet Files\Content.Word\20160527-11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da\AppData\Local\Microsoft\Windows\Temporary Internet Files\Content.Word\20160527-1142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5731510" cy="3447861"/>
                    </a:xfrm>
                    <a:prstGeom prst="rect">
                      <a:avLst/>
                    </a:prstGeom>
                    <a:noFill/>
                    <a:ln>
                      <a:noFill/>
                    </a:ln>
                  </pic:spPr>
                </pic:pic>
              </a:graphicData>
            </a:graphic>
          </wp:inline>
        </w:drawing>
      </w:r>
    </w:p>
    <w:p w:rsidR="006A6B3C" w:rsidRDefault="00BE28D4" w:rsidP="00BE28D4">
      <w:pPr>
        <w:rPr>
          <w:rFonts w:asciiTheme="majorBidi" w:hAnsiTheme="majorBidi" w:cstheme="majorBidi"/>
          <w:sz w:val="24"/>
          <w:szCs w:val="24"/>
        </w:rPr>
      </w:pPr>
      <w:r>
        <w:rPr>
          <w:rFonts w:asciiTheme="majorBidi" w:hAnsiTheme="majorBidi" w:cstheme="majorBidi"/>
          <w:sz w:val="24"/>
          <w:szCs w:val="24"/>
        </w:rPr>
        <w:t xml:space="preserve">Newly purchased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bucks at NARI</w:t>
      </w:r>
    </w:p>
    <w:p w:rsidR="00BE28D4" w:rsidRDefault="00BE28D4" w:rsidP="00BE28D4">
      <w:pPr>
        <w:rPr>
          <w:rFonts w:asciiTheme="majorBidi" w:hAnsiTheme="majorBidi" w:cstheme="majorBidi"/>
          <w:sz w:val="24"/>
          <w:szCs w:val="24"/>
        </w:rPr>
      </w:pPr>
    </w:p>
    <w:p w:rsidR="00BE28D4" w:rsidRDefault="00BE28D4" w:rsidP="00BE28D4">
      <w:pPr>
        <w:rPr>
          <w:rFonts w:asciiTheme="majorBidi" w:hAnsiTheme="majorBidi" w:cstheme="majorBidi"/>
          <w:sz w:val="24"/>
          <w:szCs w:val="24"/>
        </w:rPr>
      </w:pPr>
    </w:p>
    <w:p w:rsidR="00BE28D4" w:rsidRDefault="00BE28D4" w:rsidP="00BE28D4">
      <w:pPr>
        <w:rPr>
          <w:rFonts w:asciiTheme="majorBidi" w:hAnsiTheme="majorBidi" w:cstheme="majorBidi"/>
          <w:sz w:val="24"/>
          <w:szCs w:val="24"/>
        </w:rPr>
      </w:pPr>
    </w:p>
    <w:p w:rsidR="00BE28D4" w:rsidRDefault="00BE28D4" w:rsidP="00BE28D4">
      <w:pPr>
        <w:rPr>
          <w:rFonts w:asciiTheme="majorBidi" w:hAnsiTheme="majorBidi" w:cstheme="majorBidi"/>
          <w:sz w:val="24"/>
          <w:szCs w:val="24"/>
        </w:rPr>
      </w:pPr>
    </w:p>
    <w:p w:rsidR="00BE28D4" w:rsidRDefault="00BE28D4" w:rsidP="00BE28D4">
      <w:pPr>
        <w:rPr>
          <w:rFonts w:asciiTheme="majorBidi" w:hAnsiTheme="majorBidi" w:cstheme="majorBidi"/>
          <w:sz w:val="24"/>
          <w:szCs w:val="24"/>
        </w:rPr>
      </w:pPr>
      <w:r>
        <w:rPr>
          <w:noProof/>
          <w:lang w:eastAsia="en-IN" w:bidi="mr-IN"/>
        </w:rPr>
        <w:drawing>
          <wp:inline distT="0" distB="0" distL="0" distR="0">
            <wp:extent cx="5731510" cy="3447861"/>
            <wp:effectExtent l="0" t="0" r="2540" b="635"/>
            <wp:docPr id="3" name="Picture 3" descr="C:\Users\Chanda\AppData\Local\Microsoft\Windows\Temporary Internet Files\Content.Word\20160520-08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da\AppData\Local\Microsoft\Windows\Temporary Internet Files\Content.Word\20160520-0834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447861"/>
                    </a:xfrm>
                    <a:prstGeom prst="rect">
                      <a:avLst/>
                    </a:prstGeom>
                    <a:noFill/>
                    <a:ln>
                      <a:noFill/>
                    </a:ln>
                  </pic:spPr>
                </pic:pic>
              </a:graphicData>
            </a:graphic>
          </wp:inline>
        </w:drawing>
      </w:r>
      <w:bookmarkStart w:id="0" w:name="_GoBack"/>
      <w:bookmarkEnd w:id="0"/>
    </w:p>
    <w:p w:rsidR="00BE28D4" w:rsidRPr="00BE28D4" w:rsidRDefault="00BE28D4" w:rsidP="00BE28D4">
      <w:pPr>
        <w:rPr>
          <w:rFonts w:asciiTheme="majorBidi" w:hAnsiTheme="majorBidi" w:cstheme="majorBidi"/>
          <w:sz w:val="24"/>
          <w:szCs w:val="24"/>
        </w:rPr>
      </w:pPr>
      <w:r>
        <w:rPr>
          <w:rFonts w:asciiTheme="majorBidi" w:hAnsiTheme="majorBidi" w:cstheme="majorBidi"/>
          <w:sz w:val="24"/>
          <w:szCs w:val="24"/>
        </w:rPr>
        <w:t xml:space="preserve">Semen collection of </w:t>
      </w:r>
      <w:proofErr w:type="spellStart"/>
      <w:r>
        <w:rPr>
          <w:rFonts w:asciiTheme="majorBidi" w:hAnsiTheme="majorBidi" w:cstheme="majorBidi"/>
          <w:sz w:val="24"/>
          <w:szCs w:val="24"/>
        </w:rPr>
        <w:t>Osmanabadi</w:t>
      </w:r>
      <w:proofErr w:type="spellEnd"/>
      <w:r>
        <w:rPr>
          <w:rFonts w:asciiTheme="majorBidi" w:hAnsiTheme="majorBidi" w:cstheme="majorBidi"/>
          <w:sz w:val="24"/>
          <w:szCs w:val="24"/>
        </w:rPr>
        <w:t xml:space="preserve"> buck</w:t>
      </w:r>
    </w:p>
    <w:sectPr w:rsidR="00BE28D4" w:rsidRPr="00BE28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DDB"/>
    <w:rsid w:val="000100F4"/>
    <w:rsid w:val="000227AE"/>
    <w:rsid w:val="00030840"/>
    <w:rsid w:val="00040C51"/>
    <w:rsid w:val="00063EC5"/>
    <w:rsid w:val="0007719C"/>
    <w:rsid w:val="000A6004"/>
    <w:rsid w:val="000B4C07"/>
    <w:rsid w:val="000B7454"/>
    <w:rsid w:val="000C7753"/>
    <w:rsid w:val="000F7554"/>
    <w:rsid w:val="001024F4"/>
    <w:rsid w:val="00110A81"/>
    <w:rsid w:val="001200E0"/>
    <w:rsid w:val="001519EA"/>
    <w:rsid w:val="00157C90"/>
    <w:rsid w:val="001A69AD"/>
    <w:rsid w:val="001B46BD"/>
    <w:rsid w:val="001C2EF2"/>
    <w:rsid w:val="0021201E"/>
    <w:rsid w:val="002147F6"/>
    <w:rsid w:val="0024299E"/>
    <w:rsid w:val="0025461A"/>
    <w:rsid w:val="00266030"/>
    <w:rsid w:val="00287EAB"/>
    <w:rsid w:val="002F5973"/>
    <w:rsid w:val="003A3340"/>
    <w:rsid w:val="003F2E78"/>
    <w:rsid w:val="00402253"/>
    <w:rsid w:val="00432EF7"/>
    <w:rsid w:val="00447D79"/>
    <w:rsid w:val="00496068"/>
    <w:rsid w:val="004B098C"/>
    <w:rsid w:val="004C4375"/>
    <w:rsid w:val="004E4FCB"/>
    <w:rsid w:val="004F544D"/>
    <w:rsid w:val="005410B4"/>
    <w:rsid w:val="00592A5E"/>
    <w:rsid w:val="005E4392"/>
    <w:rsid w:val="005E5E30"/>
    <w:rsid w:val="006476D8"/>
    <w:rsid w:val="00692886"/>
    <w:rsid w:val="006A6B3C"/>
    <w:rsid w:val="00765D60"/>
    <w:rsid w:val="007C6F02"/>
    <w:rsid w:val="007E6FA9"/>
    <w:rsid w:val="00813973"/>
    <w:rsid w:val="008620CB"/>
    <w:rsid w:val="008627F4"/>
    <w:rsid w:val="00864F9E"/>
    <w:rsid w:val="009B006E"/>
    <w:rsid w:val="009D15DE"/>
    <w:rsid w:val="009F1C1E"/>
    <w:rsid w:val="009F79DF"/>
    <w:rsid w:val="00A52A7C"/>
    <w:rsid w:val="00AC6815"/>
    <w:rsid w:val="00AD1AD9"/>
    <w:rsid w:val="00B04E7F"/>
    <w:rsid w:val="00B066C1"/>
    <w:rsid w:val="00B26770"/>
    <w:rsid w:val="00B410F5"/>
    <w:rsid w:val="00B5164E"/>
    <w:rsid w:val="00B651D9"/>
    <w:rsid w:val="00BD329D"/>
    <w:rsid w:val="00BE28D4"/>
    <w:rsid w:val="00BF6D75"/>
    <w:rsid w:val="00C24147"/>
    <w:rsid w:val="00C36DDB"/>
    <w:rsid w:val="00CE1717"/>
    <w:rsid w:val="00D44446"/>
    <w:rsid w:val="00E70175"/>
    <w:rsid w:val="00E75597"/>
    <w:rsid w:val="00EA12E1"/>
    <w:rsid w:val="00EC71E0"/>
    <w:rsid w:val="00F23AD6"/>
    <w:rsid w:val="00F319CD"/>
    <w:rsid w:val="00F33FAF"/>
    <w:rsid w:val="00F405F0"/>
    <w:rsid w:val="00F4495D"/>
    <w:rsid w:val="00F71E17"/>
    <w:rsid w:val="00F852EE"/>
    <w:rsid w:val="00FE2664"/>
  </w:rsids>
  <m:mathPr>
    <m:mathFont m:val="Cambria Math"/>
    <m:brkBin m:val="before"/>
    <m:brkBinSub m:val="--"/>
    <m:smallFrac m:val="0"/>
    <m:dispDef/>
    <m:lMargin m:val="0"/>
    <m:rMargin m:val="0"/>
    <m:defJc m:val="centerGroup"/>
    <m:wrapIndent m:val="1440"/>
    <m:intLim m:val="subSup"/>
    <m:naryLim m:val="undOvr"/>
  </m:mathPr>
  <w:themeFontLang w:val="en-IN"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0145D-6CB8-4015-B828-B153EF45F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6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44446"/>
    <w:pPr>
      <w:spacing w:after="0" w:line="240" w:lineRule="auto"/>
    </w:pPr>
    <w:rPr>
      <w:szCs w:val="20"/>
      <w:lang w:val="en-US"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1931</TotalTime>
  <Pages>6</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dc:creator>
  <cp:keywords/>
  <dc:description/>
  <cp:lastModifiedBy>Chanda</cp:lastModifiedBy>
  <cp:revision>56</cp:revision>
  <dcterms:created xsi:type="dcterms:W3CDTF">2016-03-27T05:32:00Z</dcterms:created>
  <dcterms:modified xsi:type="dcterms:W3CDTF">2016-05-31T13:36:00Z</dcterms:modified>
</cp:coreProperties>
</file>